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66BA1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8227D">
          <w:headerReference w:type="default" r:id="rId9"/>
          <w:footerReference w:type="default" r:id="rId10"/>
          <w:type w:val="continuous"/>
          <w:pgSz w:w="11910" w:h="16840"/>
          <w:pgMar w:top="709" w:right="907" w:bottom="567" w:left="907" w:header="720" w:footer="720" w:gutter="0"/>
          <w:cols w:space="720"/>
        </w:sectPr>
      </w:pPr>
      <w:bookmarkStart w:id="0" w:name="_GoBack"/>
      <w:bookmarkEnd w:id="0"/>
    </w:p>
    <w:p w14:paraId="580BB5E3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544D9A5C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40278D8B" w14:textId="443565C3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D332A1">
        <w:rPr>
          <w:b/>
          <w:sz w:val="28"/>
          <w:szCs w:val="28"/>
        </w:rPr>
        <w:t>3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D332A1">
        <w:rPr>
          <w:b/>
          <w:sz w:val="28"/>
          <w:szCs w:val="28"/>
        </w:rPr>
        <w:t>MARZO</w:t>
      </w:r>
    </w:p>
    <w:p w14:paraId="486DEA55" w14:textId="38836C95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A40524">
        <w:rPr>
          <w:b/>
          <w:sz w:val="28"/>
          <w:szCs w:val="28"/>
        </w:rPr>
        <w:t>3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BA5BDF">
        <w:rPr>
          <w:b/>
          <w:sz w:val="28"/>
          <w:szCs w:val="28"/>
        </w:rPr>
        <w:t>B</w:t>
      </w:r>
      <w:r w:rsidR="00A40524">
        <w:rPr>
          <w:b/>
          <w:sz w:val="28"/>
          <w:szCs w:val="28"/>
        </w:rPr>
        <w:t>T</w:t>
      </w:r>
    </w:p>
    <w:p w14:paraId="3BC39ABE" w14:textId="7A080707" w:rsidR="007E5110" w:rsidRPr="00361B5C" w:rsidRDefault="00766178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</w:t>
      </w:r>
      <w:r w:rsidR="00A40524">
        <w:rPr>
          <w:b/>
          <w:sz w:val="28"/>
          <w:szCs w:val="28"/>
        </w:rPr>
        <w:t xml:space="preserve">TEC. COMM.LE e RIFM </w:t>
      </w:r>
      <w:r w:rsidR="00A42E86" w:rsidRPr="00361B5C">
        <w:rPr>
          <w:b/>
          <w:sz w:val="28"/>
          <w:szCs w:val="28"/>
        </w:rPr>
        <w:t>A.S.</w:t>
      </w:r>
      <w:r w:rsidR="007E5110" w:rsidRPr="00361B5C">
        <w:rPr>
          <w:b/>
          <w:sz w:val="28"/>
          <w:szCs w:val="28"/>
        </w:rPr>
        <w:t xml:space="preserve"> 20</w:t>
      </w:r>
      <w:r w:rsidR="00BA5BDF">
        <w:rPr>
          <w:b/>
          <w:sz w:val="28"/>
          <w:szCs w:val="28"/>
        </w:rPr>
        <w:t>2</w:t>
      </w:r>
      <w:r w:rsidR="00D332A1">
        <w:rPr>
          <w:b/>
          <w:sz w:val="28"/>
          <w:szCs w:val="28"/>
        </w:rPr>
        <w:t xml:space="preserve">3 </w:t>
      </w:r>
      <w:r w:rsidR="007E5110"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="007E5110" w:rsidRPr="00361B5C">
        <w:rPr>
          <w:b/>
          <w:sz w:val="28"/>
          <w:szCs w:val="28"/>
        </w:rPr>
        <w:t>20</w:t>
      </w:r>
      <w:r w:rsidR="00BA5BDF">
        <w:rPr>
          <w:b/>
          <w:sz w:val="28"/>
          <w:szCs w:val="28"/>
        </w:rPr>
        <w:t>2</w:t>
      </w:r>
      <w:r w:rsidR="00D332A1">
        <w:rPr>
          <w:b/>
          <w:sz w:val="28"/>
          <w:szCs w:val="28"/>
        </w:rPr>
        <w:t>4</w:t>
      </w:r>
    </w:p>
    <w:p w14:paraId="5A143906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54DC7864" w14:textId="77777777" w:rsidR="007E5110" w:rsidRDefault="007E5110" w:rsidP="007E5110">
      <w:pPr>
        <w:rPr>
          <w:b/>
        </w:rPr>
      </w:pPr>
    </w:p>
    <w:p w14:paraId="29036CAC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3586"/>
        <w:gridCol w:w="1146"/>
        <w:gridCol w:w="1134"/>
      </w:tblGrid>
      <w:tr w:rsidR="007E5110" w:rsidRPr="00D45D04" w14:paraId="7EAD4CAE" w14:textId="77777777" w:rsidTr="00D332A1">
        <w:trPr>
          <w:jc w:val="center"/>
        </w:trPr>
        <w:tc>
          <w:tcPr>
            <w:tcW w:w="4490" w:type="dxa"/>
            <w:vAlign w:val="center"/>
          </w:tcPr>
          <w:p w14:paraId="036CBBE2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586" w:type="dxa"/>
            <w:vAlign w:val="center"/>
          </w:tcPr>
          <w:p w14:paraId="7D7085D2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146" w:type="dxa"/>
            <w:vAlign w:val="center"/>
          </w:tcPr>
          <w:p w14:paraId="60CAB662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4" w:type="dxa"/>
          </w:tcPr>
          <w:p w14:paraId="5BC3B96C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7E5110" w:rsidRPr="00D45D04" w14:paraId="0A6FA78F" w14:textId="77777777" w:rsidTr="00D332A1">
        <w:trPr>
          <w:jc w:val="center"/>
        </w:trPr>
        <w:tc>
          <w:tcPr>
            <w:tcW w:w="4490" w:type="dxa"/>
            <w:vAlign w:val="center"/>
          </w:tcPr>
          <w:p w14:paraId="5963B75B" w14:textId="08083C18" w:rsidR="007E5110" w:rsidRPr="00BA5BDF" w:rsidRDefault="00B563D6" w:rsidP="0069644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Pietropinto Flavia</w:t>
            </w:r>
          </w:p>
        </w:tc>
        <w:tc>
          <w:tcPr>
            <w:tcW w:w="3586" w:type="dxa"/>
            <w:vAlign w:val="center"/>
          </w:tcPr>
          <w:p w14:paraId="617DF98B" w14:textId="4568A860" w:rsidR="007E5110" w:rsidRPr="00BA5BDF" w:rsidRDefault="00BA5BDF" w:rsidP="00696443">
            <w:pPr>
              <w:adjustRightInd w:val="0"/>
              <w:rPr>
                <w:sz w:val="24"/>
                <w:szCs w:val="24"/>
              </w:rPr>
            </w:pPr>
            <w:r w:rsidRPr="00BA5BDF">
              <w:rPr>
                <w:sz w:val="24"/>
                <w:szCs w:val="24"/>
              </w:rPr>
              <w:t>Diritto ed economia</w:t>
            </w:r>
          </w:p>
        </w:tc>
        <w:tc>
          <w:tcPr>
            <w:tcW w:w="1146" w:type="dxa"/>
            <w:vAlign w:val="center"/>
          </w:tcPr>
          <w:p w14:paraId="38DB4162" w14:textId="5B1052CD" w:rsidR="007E5110" w:rsidRPr="00BA5BDF" w:rsidRDefault="00BA5BDF" w:rsidP="00696443">
            <w:pPr>
              <w:jc w:val="center"/>
              <w:rPr>
                <w:b/>
                <w:sz w:val="24"/>
                <w:szCs w:val="24"/>
              </w:rPr>
            </w:pPr>
            <w:r w:rsidRPr="00BA5BDF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4E68180E" w14:textId="77777777" w:rsidR="007E5110" w:rsidRPr="00BA5BDF" w:rsidRDefault="007E5110" w:rsidP="00696443">
            <w:pPr>
              <w:jc w:val="center"/>
              <w:rPr>
                <w:sz w:val="24"/>
                <w:szCs w:val="24"/>
              </w:rPr>
            </w:pPr>
          </w:p>
        </w:tc>
      </w:tr>
      <w:tr w:rsidR="007E5110" w:rsidRPr="00D45D04" w14:paraId="285F7BA0" w14:textId="77777777" w:rsidTr="00D332A1">
        <w:trPr>
          <w:jc w:val="center"/>
        </w:trPr>
        <w:tc>
          <w:tcPr>
            <w:tcW w:w="4490" w:type="dxa"/>
            <w:vAlign w:val="center"/>
          </w:tcPr>
          <w:p w14:paraId="787BBD96" w14:textId="11CE12EE" w:rsidR="007E5110" w:rsidRPr="00BA5BDF" w:rsidRDefault="00B563D6" w:rsidP="0069644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Palomba Diana</w:t>
            </w:r>
          </w:p>
        </w:tc>
        <w:tc>
          <w:tcPr>
            <w:tcW w:w="3586" w:type="dxa"/>
            <w:vAlign w:val="center"/>
          </w:tcPr>
          <w:p w14:paraId="3E251CE0" w14:textId="1DF37722" w:rsidR="007E5110" w:rsidRPr="00BA5BDF" w:rsidRDefault="00BA5BDF" w:rsidP="0069644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146" w:type="dxa"/>
            <w:vAlign w:val="center"/>
          </w:tcPr>
          <w:p w14:paraId="30D1A11B" w14:textId="202E1BCF" w:rsidR="007E5110" w:rsidRPr="00BA5BDF" w:rsidRDefault="00BA5BDF" w:rsidP="006964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751E5994" w14:textId="77777777" w:rsidR="007E5110" w:rsidRPr="00BA5BDF" w:rsidRDefault="007E5110" w:rsidP="00696443">
            <w:pPr>
              <w:jc w:val="center"/>
              <w:rPr>
                <w:sz w:val="24"/>
                <w:szCs w:val="24"/>
              </w:rPr>
            </w:pPr>
          </w:p>
        </w:tc>
      </w:tr>
      <w:tr w:rsidR="007E5110" w:rsidRPr="00D45D04" w14:paraId="5361AA51" w14:textId="77777777" w:rsidTr="00D332A1">
        <w:trPr>
          <w:jc w:val="center"/>
        </w:trPr>
        <w:tc>
          <w:tcPr>
            <w:tcW w:w="4490" w:type="dxa"/>
            <w:vAlign w:val="center"/>
          </w:tcPr>
          <w:p w14:paraId="0CE2C5FB" w14:textId="50E8BE5D" w:rsidR="007E5110" w:rsidRPr="00BA5BDF" w:rsidRDefault="00B563D6" w:rsidP="0069644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Lucarini Sara</w:t>
            </w:r>
          </w:p>
        </w:tc>
        <w:tc>
          <w:tcPr>
            <w:tcW w:w="3586" w:type="dxa"/>
            <w:vAlign w:val="center"/>
          </w:tcPr>
          <w:p w14:paraId="72D1D538" w14:textId="24C2D69B" w:rsidR="007E5110" w:rsidRPr="00BA5BDF" w:rsidRDefault="00BA5BDF" w:rsidP="0069644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1146" w:type="dxa"/>
          </w:tcPr>
          <w:p w14:paraId="76EDB788" w14:textId="29B8E517" w:rsidR="007E5110" w:rsidRPr="00BA5BDF" w:rsidRDefault="007E5110" w:rsidP="006964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A6D5B8" w14:textId="353978C6" w:rsidR="007E5110" w:rsidRPr="00BA5BDF" w:rsidRDefault="00B563D6" w:rsidP="006964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7E5110" w:rsidRPr="00D45D04" w14:paraId="5839A9B7" w14:textId="77777777" w:rsidTr="00D332A1">
        <w:trPr>
          <w:jc w:val="center"/>
        </w:trPr>
        <w:tc>
          <w:tcPr>
            <w:tcW w:w="4490" w:type="dxa"/>
            <w:vAlign w:val="center"/>
          </w:tcPr>
          <w:p w14:paraId="2927056F" w14:textId="179D4397" w:rsidR="007E5110" w:rsidRPr="00BA5BDF" w:rsidRDefault="00B563D6" w:rsidP="0069644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Coppola Antonella</w:t>
            </w:r>
          </w:p>
        </w:tc>
        <w:tc>
          <w:tcPr>
            <w:tcW w:w="3586" w:type="dxa"/>
            <w:vAlign w:val="center"/>
          </w:tcPr>
          <w:p w14:paraId="59083A0E" w14:textId="1414AB7B" w:rsidR="007E5110" w:rsidRPr="00BA5BDF" w:rsidRDefault="00BA5BDF" w:rsidP="0069644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motorie</w:t>
            </w:r>
          </w:p>
        </w:tc>
        <w:tc>
          <w:tcPr>
            <w:tcW w:w="1146" w:type="dxa"/>
          </w:tcPr>
          <w:p w14:paraId="2BA816E9" w14:textId="780337F1" w:rsidR="007E5110" w:rsidRPr="00BA5BDF" w:rsidRDefault="00BA5BDF" w:rsidP="006964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6A83AABB" w14:textId="77777777" w:rsidR="007E5110" w:rsidRPr="00BA5BDF" w:rsidRDefault="007E5110" w:rsidP="006964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5110" w:rsidRPr="00D45D04" w14:paraId="126FD565" w14:textId="77777777" w:rsidTr="00D332A1">
        <w:trPr>
          <w:jc w:val="center"/>
        </w:trPr>
        <w:tc>
          <w:tcPr>
            <w:tcW w:w="4490" w:type="dxa"/>
            <w:vAlign w:val="center"/>
          </w:tcPr>
          <w:p w14:paraId="3730ACE5" w14:textId="7A578CE9" w:rsidR="007E5110" w:rsidRPr="00BA5BDF" w:rsidRDefault="00B563D6" w:rsidP="0069644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Tracanna Guido</w:t>
            </w:r>
          </w:p>
        </w:tc>
        <w:tc>
          <w:tcPr>
            <w:tcW w:w="3586" w:type="dxa"/>
            <w:vAlign w:val="center"/>
          </w:tcPr>
          <w:p w14:paraId="616597BE" w14:textId="26B0D2E4" w:rsidR="007E5110" w:rsidRPr="00BA5BDF" w:rsidRDefault="00BA5BDF" w:rsidP="0069644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IRC</w:t>
            </w:r>
          </w:p>
        </w:tc>
        <w:tc>
          <w:tcPr>
            <w:tcW w:w="1146" w:type="dxa"/>
          </w:tcPr>
          <w:p w14:paraId="117B49F7" w14:textId="68972A1A" w:rsidR="007E5110" w:rsidRPr="00BA5BDF" w:rsidRDefault="00BA5BDF" w:rsidP="006964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41D13876" w14:textId="77777777" w:rsidR="007E5110" w:rsidRPr="00BA5BDF" w:rsidRDefault="007E5110" w:rsidP="006964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32A1" w:rsidRPr="00D45D04" w14:paraId="1362ABE3" w14:textId="77777777" w:rsidTr="00D332A1">
        <w:trPr>
          <w:jc w:val="center"/>
        </w:trPr>
        <w:tc>
          <w:tcPr>
            <w:tcW w:w="4490" w:type="dxa"/>
            <w:vAlign w:val="center"/>
          </w:tcPr>
          <w:p w14:paraId="49418EAC" w14:textId="766E8A8C" w:rsidR="00D332A1" w:rsidRPr="00BA5BDF" w:rsidRDefault="00B563D6" w:rsidP="00D332A1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Testani</w:t>
            </w:r>
            <w:proofErr w:type="spellEnd"/>
            <w:r>
              <w:rPr>
                <w:sz w:val="24"/>
                <w:szCs w:val="24"/>
              </w:rPr>
              <w:t xml:space="preserve"> Giulia</w:t>
            </w:r>
          </w:p>
        </w:tc>
        <w:tc>
          <w:tcPr>
            <w:tcW w:w="3586" w:type="dxa"/>
            <w:vAlign w:val="center"/>
          </w:tcPr>
          <w:p w14:paraId="730B399E" w14:textId="3294D4F3" w:rsidR="00D332A1" w:rsidRPr="00BA5BDF" w:rsidRDefault="00D332A1" w:rsidP="00D332A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Spagnolo</w:t>
            </w:r>
          </w:p>
        </w:tc>
        <w:tc>
          <w:tcPr>
            <w:tcW w:w="1146" w:type="dxa"/>
          </w:tcPr>
          <w:p w14:paraId="10AE5A23" w14:textId="13AD0F05" w:rsidR="00D332A1" w:rsidRPr="00BA5BDF" w:rsidRDefault="00D332A1" w:rsidP="00D332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0BC4AE62" w14:textId="0112D390" w:rsidR="00D332A1" w:rsidRPr="00BA5BDF" w:rsidRDefault="00D332A1" w:rsidP="00D332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32A1" w:rsidRPr="00D45D04" w14:paraId="13A871B4" w14:textId="77777777" w:rsidTr="00D332A1">
        <w:trPr>
          <w:jc w:val="center"/>
        </w:trPr>
        <w:tc>
          <w:tcPr>
            <w:tcW w:w="4490" w:type="dxa"/>
            <w:vAlign w:val="center"/>
          </w:tcPr>
          <w:p w14:paraId="675A44F4" w14:textId="2E886F95" w:rsidR="00D332A1" w:rsidRPr="00BA5BDF" w:rsidRDefault="00B563D6" w:rsidP="00D332A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Falvo Daniela</w:t>
            </w:r>
          </w:p>
        </w:tc>
        <w:tc>
          <w:tcPr>
            <w:tcW w:w="3586" w:type="dxa"/>
            <w:vAlign w:val="center"/>
          </w:tcPr>
          <w:p w14:paraId="0D142680" w14:textId="276DAD9F" w:rsidR="00D332A1" w:rsidRPr="00BA5BDF" w:rsidRDefault="00D332A1" w:rsidP="00D332A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 e Storia</w:t>
            </w:r>
          </w:p>
        </w:tc>
        <w:tc>
          <w:tcPr>
            <w:tcW w:w="1146" w:type="dxa"/>
          </w:tcPr>
          <w:p w14:paraId="5915B884" w14:textId="7125FFB1" w:rsidR="00D332A1" w:rsidRPr="00BA5BDF" w:rsidRDefault="00D332A1" w:rsidP="00D332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31548CC0" w14:textId="4A4AF408" w:rsidR="00D332A1" w:rsidRPr="00BA5BDF" w:rsidRDefault="00D332A1" w:rsidP="00D332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32A1" w:rsidRPr="00D45D04" w14:paraId="3B7330DD" w14:textId="77777777" w:rsidTr="00D332A1">
        <w:trPr>
          <w:jc w:val="center"/>
        </w:trPr>
        <w:tc>
          <w:tcPr>
            <w:tcW w:w="4490" w:type="dxa"/>
            <w:vAlign w:val="center"/>
          </w:tcPr>
          <w:p w14:paraId="4E9746DF" w14:textId="162C0A6A" w:rsidR="00D332A1" w:rsidRDefault="00B563D6" w:rsidP="00D332A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Raponi Emilia</w:t>
            </w:r>
          </w:p>
        </w:tc>
        <w:tc>
          <w:tcPr>
            <w:tcW w:w="3586" w:type="dxa"/>
            <w:vAlign w:val="center"/>
          </w:tcPr>
          <w:p w14:paraId="1C86C13D" w14:textId="6882EA09" w:rsidR="00D332A1" w:rsidRDefault="00B563D6" w:rsidP="00D332A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Francese</w:t>
            </w:r>
          </w:p>
        </w:tc>
        <w:tc>
          <w:tcPr>
            <w:tcW w:w="1146" w:type="dxa"/>
          </w:tcPr>
          <w:p w14:paraId="78B00E09" w14:textId="59CF1113" w:rsidR="00D332A1" w:rsidRPr="00BA5BDF" w:rsidRDefault="00D332A1" w:rsidP="00D332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1517570C" w14:textId="3880C401" w:rsidR="00D332A1" w:rsidRDefault="00D332A1" w:rsidP="00D332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0524" w:rsidRPr="00D45D04" w14:paraId="23B6373F" w14:textId="77777777" w:rsidTr="00D332A1">
        <w:trPr>
          <w:jc w:val="center"/>
        </w:trPr>
        <w:tc>
          <w:tcPr>
            <w:tcW w:w="4490" w:type="dxa"/>
            <w:vAlign w:val="center"/>
          </w:tcPr>
          <w:p w14:paraId="33721F91" w14:textId="20652F16" w:rsidR="00A40524" w:rsidRDefault="00A40524" w:rsidP="00D332A1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Labarile</w:t>
            </w:r>
            <w:proofErr w:type="spellEnd"/>
            <w:r>
              <w:rPr>
                <w:sz w:val="24"/>
                <w:szCs w:val="24"/>
              </w:rPr>
              <w:t xml:space="preserve"> Anna</w:t>
            </w:r>
          </w:p>
        </w:tc>
        <w:tc>
          <w:tcPr>
            <w:tcW w:w="3586" w:type="dxa"/>
            <w:vAlign w:val="center"/>
          </w:tcPr>
          <w:p w14:paraId="3C31D3D8" w14:textId="373EA8F3" w:rsidR="00A40524" w:rsidRDefault="00A40524" w:rsidP="00D332A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Tecnologie delle comunicazioni</w:t>
            </w:r>
          </w:p>
        </w:tc>
        <w:tc>
          <w:tcPr>
            <w:tcW w:w="1146" w:type="dxa"/>
          </w:tcPr>
          <w:p w14:paraId="5E98DAF6" w14:textId="79E43FD3" w:rsidR="00A40524" w:rsidRDefault="00A40524" w:rsidP="00D332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2914F2E0" w14:textId="77777777" w:rsidR="00A40524" w:rsidRPr="00BA5BDF" w:rsidRDefault="00A40524" w:rsidP="00D332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32A1" w:rsidRPr="00D45D04" w14:paraId="4E00C426" w14:textId="77777777" w:rsidTr="00D332A1">
        <w:trPr>
          <w:jc w:val="center"/>
        </w:trPr>
        <w:tc>
          <w:tcPr>
            <w:tcW w:w="4490" w:type="dxa"/>
            <w:vAlign w:val="center"/>
          </w:tcPr>
          <w:p w14:paraId="401EB299" w14:textId="75085DBD" w:rsidR="00D332A1" w:rsidRPr="00BA5BDF" w:rsidRDefault="00B563D6" w:rsidP="00D332A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Zaccagnini Geltrude</w:t>
            </w:r>
          </w:p>
        </w:tc>
        <w:tc>
          <w:tcPr>
            <w:tcW w:w="3586" w:type="dxa"/>
            <w:vAlign w:val="center"/>
          </w:tcPr>
          <w:p w14:paraId="3EE8E05D" w14:textId="77777777" w:rsidR="00D332A1" w:rsidRDefault="00B563D6" w:rsidP="00D332A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Economia aziendale </w:t>
            </w:r>
          </w:p>
          <w:p w14:paraId="74B677DD" w14:textId="172F5320" w:rsidR="00B563D6" w:rsidRPr="00BA5BDF" w:rsidRDefault="00B563D6" w:rsidP="00D332A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Coordinatore</w:t>
            </w:r>
          </w:p>
        </w:tc>
        <w:tc>
          <w:tcPr>
            <w:tcW w:w="1146" w:type="dxa"/>
          </w:tcPr>
          <w:p w14:paraId="172142C9" w14:textId="77CEF5C4" w:rsidR="00D332A1" w:rsidRPr="00BA5BDF" w:rsidRDefault="00D332A1" w:rsidP="00D332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720BE944" w14:textId="3EEC2B49" w:rsidR="00D332A1" w:rsidRPr="00BA5BDF" w:rsidRDefault="00D332A1" w:rsidP="00D332A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E71B5C2" w14:textId="77777777" w:rsidR="007E5110" w:rsidRPr="0032092E" w:rsidRDefault="007E5110" w:rsidP="007E5110">
      <w:pPr>
        <w:jc w:val="both"/>
      </w:pPr>
    </w:p>
    <w:p w14:paraId="3B567FAF" w14:textId="21029A72" w:rsidR="007E5110" w:rsidRPr="00777D85" w:rsidRDefault="007E5110" w:rsidP="007E5110">
      <w:pPr>
        <w:jc w:val="both"/>
        <w:rPr>
          <w:sz w:val="24"/>
          <w:szCs w:val="24"/>
        </w:rPr>
      </w:pPr>
      <w:r w:rsidRPr="00777D85">
        <w:rPr>
          <w:sz w:val="24"/>
          <w:szCs w:val="24"/>
        </w:rPr>
        <w:t xml:space="preserve">Il giorno </w:t>
      </w:r>
      <w:r w:rsidR="0011507C" w:rsidRPr="00777D85">
        <w:rPr>
          <w:b/>
          <w:sz w:val="24"/>
          <w:szCs w:val="24"/>
        </w:rPr>
        <w:t xml:space="preserve">7 </w:t>
      </w:r>
      <w:r w:rsidRPr="00777D85">
        <w:rPr>
          <w:sz w:val="24"/>
          <w:szCs w:val="24"/>
        </w:rPr>
        <w:t xml:space="preserve">del mese di </w:t>
      </w:r>
      <w:r w:rsidR="0011507C" w:rsidRPr="00777D85">
        <w:rPr>
          <w:b/>
          <w:sz w:val="24"/>
          <w:szCs w:val="24"/>
        </w:rPr>
        <w:t>Marzo</w:t>
      </w:r>
      <w:r w:rsidRPr="00777D85">
        <w:rPr>
          <w:b/>
          <w:sz w:val="24"/>
          <w:szCs w:val="24"/>
        </w:rPr>
        <w:t xml:space="preserve"> </w:t>
      </w:r>
      <w:r w:rsidRPr="00777D85">
        <w:rPr>
          <w:sz w:val="24"/>
          <w:szCs w:val="24"/>
        </w:rPr>
        <w:t xml:space="preserve">dell’anno scolastico </w:t>
      </w:r>
      <w:r w:rsidR="0011507C" w:rsidRPr="00777D85">
        <w:rPr>
          <w:b/>
          <w:sz w:val="24"/>
          <w:szCs w:val="24"/>
        </w:rPr>
        <w:t>2023/2024</w:t>
      </w:r>
      <w:r w:rsidRPr="00777D85">
        <w:rPr>
          <w:sz w:val="24"/>
          <w:szCs w:val="24"/>
        </w:rPr>
        <w:t xml:space="preserve">, alle ore </w:t>
      </w:r>
      <w:r w:rsidR="0011507C" w:rsidRPr="00777D85">
        <w:rPr>
          <w:b/>
          <w:sz w:val="24"/>
          <w:szCs w:val="24"/>
        </w:rPr>
        <w:t>1</w:t>
      </w:r>
      <w:r w:rsidR="00B563D6">
        <w:rPr>
          <w:b/>
          <w:sz w:val="24"/>
          <w:szCs w:val="24"/>
        </w:rPr>
        <w:t>7</w:t>
      </w:r>
      <w:r w:rsidR="0011507C" w:rsidRPr="00777D85">
        <w:rPr>
          <w:b/>
          <w:sz w:val="24"/>
          <w:szCs w:val="24"/>
        </w:rPr>
        <w:t xml:space="preserve"> </w:t>
      </w:r>
      <w:r w:rsidR="00041302" w:rsidRPr="00777D85">
        <w:rPr>
          <w:sz w:val="24"/>
          <w:szCs w:val="24"/>
        </w:rPr>
        <w:t xml:space="preserve">in modalità telematica </w:t>
      </w:r>
      <w:r w:rsidRPr="00777D85">
        <w:rPr>
          <w:sz w:val="24"/>
          <w:szCs w:val="24"/>
        </w:rPr>
        <w:t xml:space="preserve">si riunisce il Consiglio di Classe della </w:t>
      </w:r>
      <w:r w:rsidR="00B563D6">
        <w:rPr>
          <w:b/>
          <w:sz w:val="24"/>
          <w:szCs w:val="24"/>
        </w:rPr>
        <w:t>3B</w:t>
      </w:r>
      <w:r w:rsidR="00A40524">
        <w:rPr>
          <w:b/>
          <w:sz w:val="24"/>
          <w:szCs w:val="24"/>
        </w:rPr>
        <w:t>T</w:t>
      </w:r>
      <w:r w:rsidRPr="00777D85">
        <w:rPr>
          <w:sz w:val="24"/>
          <w:szCs w:val="24"/>
        </w:rPr>
        <w:t>, convocato con circolare n.</w:t>
      </w:r>
      <w:r w:rsidR="0011507C" w:rsidRPr="00777D85">
        <w:rPr>
          <w:sz w:val="24"/>
          <w:szCs w:val="24"/>
        </w:rPr>
        <w:t>278</w:t>
      </w:r>
      <w:r w:rsidRPr="00777D85">
        <w:rPr>
          <w:sz w:val="24"/>
          <w:szCs w:val="24"/>
        </w:rPr>
        <w:t xml:space="preserve"> del .</w:t>
      </w:r>
      <w:r w:rsidR="0011507C" w:rsidRPr="00777D85">
        <w:rPr>
          <w:sz w:val="24"/>
          <w:szCs w:val="24"/>
        </w:rPr>
        <w:t>28/02/2024,</w:t>
      </w:r>
      <w:r w:rsidRPr="00777D85">
        <w:rPr>
          <w:sz w:val="24"/>
          <w:szCs w:val="24"/>
        </w:rPr>
        <w:t xml:space="preserve"> con la quale sono stati convocati le componenti (Docenti; Genitori e Alunni) del </w:t>
      </w:r>
      <w:proofErr w:type="spellStart"/>
      <w:r w:rsidRPr="00777D85">
        <w:rPr>
          <w:sz w:val="24"/>
          <w:szCs w:val="24"/>
        </w:rPr>
        <w:t>C.d.c</w:t>
      </w:r>
      <w:proofErr w:type="spellEnd"/>
      <w:r w:rsidRPr="00777D85">
        <w:rPr>
          <w:sz w:val="24"/>
          <w:szCs w:val="24"/>
        </w:rPr>
        <w:t>..</w:t>
      </w:r>
    </w:p>
    <w:p w14:paraId="006D3CDC" w14:textId="77777777" w:rsidR="007E5110" w:rsidRPr="00777D85" w:rsidRDefault="007E5110" w:rsidP="007E5110">
      <w:pPr>
        <w:jc w:val="both"/>
        <w:rPr>
          <w:b/>
          <w:sz w:val="24"/>
          <w:szCs w:val="24"/>
        </w:rPr>
      </w:pPr>
    </w:p>
    <w:p w14:paraId="79C4870E" w14:textId="77777777" w:rsidR="007E5110" w:rsidRPr="00777D85" w:rsidRDefault="007E5110" w:rsidP="007E5110">
      <w:pPr>
        <w:jc w:val="both"/>
        <w:rPr>
          <w:b/>
          <w:sz w:val="24"/>
          <w:szCs w:val="24"/>
        </w:rPr>
      </w:pPr>
      <w:r w:rsidRPr="00777D85">
        <w:rPr>
          <w:b/>
          <w:sz w:val="24"/>
          <w:szCs w:val="24"/>
        </w:rPr>
        <w:t xml:space="preserve">Il Dirigente Scolastico è presente nei diversi </w:t>
      </w:r>
      <w:proofErr w:type="spellStart"/>
      <w:r w:rsidRPr="00777D85">
        <w:rPr>
          <w:b/>
          <w:sz w:val="24"/>
          <w:szCs w:val="24"/>
        </w:rPr>
        <w:t>c.d.c</w:t>
      </w:r>
      <w:proofErr w:type="spellEnd"/>
      <w:r w:rsidRPr="00777D85">
        <w:rPr>
          <w:b/>
          <w:sz w:val="24"/>
          <w:szCs w:val="24"/>
        </w:rPr>
        <w:t>. che si effettuano contemporaneamente.</w:t>
      </w:r>
    </w:p>
    <w:p w14:paraId="037E1AB4" w14:textId="77777777" w:rsidR="007E5110" w:rsidRPr="00777D85" w:rsidRDefault="007E5110" w:rsidP="007E5110">
      <w:pPr>
        <w:jc w:val="both"/>
        <w:rPr>
          <w:b/>
          <w:sz w:val="24"/>
          <w:szCs w:val="24"/>
        </w:rPr>
      </w:pPr>
    </w:p>
    <w:p w14:paraId="17D318BA" w14:textId="3B18EE25" w:rsidR="007E5110" w:rsidRPr="00777D85" w:rsidRDefault="007E5110" w:rsidP="007E5110">
      <w:pPr>
        <w:jc w:val="both"/>
        <w:rPr>
          <w:sz w:val="24"/>
          <w:szCs w:val="24"/>
        </w:rPr>
      </w:pPr>
      <w:r w:rsidRPr="00777D85">
        <w:rPr>
          <w:b/>
          <w:sz w:val="24"/>
          <w:szCs w:val="24"/>
        </w:rPr>
        <w:t xml:space="preserve">Presiede la riunione, </w:t>
      </w:r>
      <w:r w:rsidR="00B563D6">
        <w:rPr>
          <w:b/>
          <w:sz w:val="24"/>
          <w:szCs w:val="24"/>
        </w:rPr>
        <w:t>Geltrude Zaccagnini,</w:t>
      </w:r>
      <w:r w:rsidRPr="00777D85">
        <w:rPr>
          <w:b/>
          <w:sz w:val="24"/>
          <w:szCs w:val="24"/>
        </w:rPr>
        <w:t xml:space="preserve"> funge da segretario </w:t>
      </w:r>
      <w:r w:rsidR="00B563D6">
        <w:rPr>
          <w:b/>
          <w:sz w:val="24"/>
          <w:szCs w:val="24"/>
        </w:rPr>
        <w:t>Geltrude Zaccagnini</w:t>
      </w:r>
    </w:p>
    <w:p w14:paraId="186846EE" w14:textId="77777777" w:rsidR="007E5110" w:rsidRPr="00777D85" w:rsidRDefault="007E5110" w:rsidP="007E5110">
      <w:pPr>
        <w:jc w:val="both"/>
        <w:rPr>
          <w:sz w:val="24"/>
          <w:szCs w:val="24"/>
        </w:rPr>
      </w:pPr>
    </w:p>
    <w:p w14:paraId="7375C424" w14:textId="77777777" w:rsidR="007E5110" w:rsidRPr="00777D85" w:rsidRDefault="007E5110" w:rsidP="007E5110">
      <w:pPr>
        <w:jc w:val="both"/>
        <w:rPr>
          <w:sz w:val="24"/>
          <w:szCs w:val="24"/>
        </w:rPr>
      </w:pPr>
      <w:r w:rsidRPr="00777D85">
        <w:rPr>
          <w:sz w:val="24"/>
          <w:szCs w:val="24"/>
        </w:rPr>
        <w:t>Riconosciuta la validità della seduta, il presidente la dichiara aperta, dando inizio alla discussione dei seguenti punti all’ordine del giorno.</w:t>
      </w:r>
    </w:p>
    <w:p w14:paraId="07F29550" w14:textId="77777777" w:rsidR="007E5110" w:rsidRPr="00777D85" w:rsidRDefault="007E5110" w:rsidP="007E5110">
      <w:pPr>
        <w:jc w:val="both"/>
        <w:rPr>
          <w:sz w:val="24"/>
          <w:szCs w:val="24"/>
        </w:rPr>
      </w:pPr>
    </w:p>
    <w:p w14:paraId="0B4073D3" w14:textId="77777777" w:rsidR="0023759A" w:rsidRPr="00777D85" w:rsidRDefault="0023759A" w:rsidP="0023759A">
      <w:pPr>
        <w:widowControl/>
        <w:autoSpaceDE/>
        <w:autoSpaceDN/>
        <w:ind w:left="142"/>
        <w:rPr>
          <w:sz w:val="24"/>
          <w:szCs w:val="24"/>
        </w:rPr>
      </w:pPr>
      <w:r w:rsidRPr="00777D85">
        <w:rPr>
          <w:b/>
          <w:bCs/>
          <w:sz w:val="24"/>
          <w:szCs w:val="24"/>
        </w:rPr>
        <w:t>1.</w:t>
      </w:r>
      <w:r w:rsidRPr="00777D85">
        <w:rPr>
          <w:sz w:val="24"/>
          <w:szCs w:val="24"/>
        </w:rPr>
        <w:t xml:space="preserve"> Andamento didattico-disciplinare; </w:t>
      </w:r>
    </w:p>
    <w:p w14:paraId="47ECA0BC" w14:textId="77777777" w:rsidR="0023759A" w:rsidRPr="00777D85" w:rsidRDefault="0023759A" w:rsidP="0023759A">
      <w:pPr>
        <w:widowControl/>
        <w:autoSpaceDE/>
        <w:autoSpaceDN/>
        <w:ind w:left="142"/>
        <w:rPr>
          <w:sz w:val="24"/>
          <w:szCs w:val="24"/>
        </w:rPr>
      </w:pPr>
      <w:r w:rsidRPr="00777D85">
        <w:rPr>
          <w:b/>
          <w:bCs/>
          <w:sz w:val="24"/>
          <w:szCs w:val="24"/>
        </w:rPr>
        <w:lastRenderedPageBreak/>
        <w:t>2.</w:t>
      </w:r>
      <w:r w:rsidRPr="00777D85">
        <w:rPr>
          <w:sz w:val="24"/>
          <w:szCs w:val="24"/>
        </w:rPr>
        <w:t xml:space="preserve"> Segnalazione alunni per assenze prossime o superiori al monte ore previsto; </w:t>
      </w:r>
    </w:p>
    <w:p w14:paraId="1B7076C2" w14:textId="77777777" w:rsidR="0023759A" w:rsidRPr="00777D85" w:rsidRDefault="0023759A" w:rsidP="0023759A">
      <w:pPr>
        <w:widowControl/>
        <w:autoSpaceDE/>
        <w:autoSpaceDN/>
        <w:ind w:left="142"/>
        <w:rPr>
          <w:sz w:val="24"/>
          <w:szCs w:val="24"/>
        </w:rPr>
      </w:pPr>
      <w:r w:rsidRPr="00777D85">
        <w:rPr>
          <w:b/>
          <w:bCs/>
          <w:sz w:val="24"/>
          <w:szCs w:val="24"/>
        </w:rPr>
        <w:t>3.</w:t>
      </w:r>
      <w:r w:rsidRPr="00777D85">
        <w:rPr>
          <w:sz w:val="24"/>
          <w:szCs w:val="24"/>
        </w:rPr>
        <w:t xml:space="preserve"> Monitoraggio intermedio PDP di alunni DSA e BES; eventuali integrazioni; </w:t>
      </w:r>
    </w:p>
    <w:p w14:paraId="4CC3CE3F" w14:textId="77777777" w:rsidR="0023759A" w:rsidRPr="00777D85" w:rsidRDefault="0023759A" w:rsidP="0023759A">
      <w:pPr>
        <w:widowControl/>
        <w:autoSpaceDE/>
        <w:autoSpaceDN/>
        <w:ind w:left="142"/>
        <w:rPr>
          <w:sz w:val="24"/>
          <w:szCs w:val="24"/>
        </w:rPr>
      </w:pPr>
      <w:r w:rsidRPr="00777D85">
        <w:rPr>
          <w:b/>
          <w:bCs/>
          <w:sz w:val="24"/>
          <w:szCs w:val="24"/>
        </w:rPr>
        <w:t>4.</w:t>
      </w:r>
      <w:r w:rsidRPr="00777D85">
        <w:rPr>
          <w:sz w:val="24"/>
          <w:szCs w:val="24"/>
        </w:rPr>
        <w:t xml:space="preserve"> Programmazione date prove per le certificazioni competenze primo biennio (solo classi seconde) nel periodo 5-17 maggio 2024; </w:t>
      </w:r>
    </w:p>
    <w:p w14:paraId="358D8F46" w14:textId="77777777" w:rsidR="0023759A" w:rsidRPr="00777D85" w:rsidRDefault="0023759A" w:rsidP="0023759A">
      <w:pPr>
        <w:widowControl/>
        <w:autoSpaceDE/>
        <w:autoSpaceDN/>
        <w:ind w:left="142"/>
        <w:rPr>
          <w:sz w:val="24"/>
          <w:szCs w:val="24"/>
        </w:rPr>
      </w:pPr>
      <w:r w:rsidRPr="00777D85">
        <w:rPr>
          <w:b/>
          <w:bCs/>
          <w:sz w:val="24"/>
          <w:szCs w:val="24"/>
        </w:rPr>
        <w:t>5.</w:t>
      </w:r>
      <w:r w:rsidRPr="00777D85">
        <w:rPr>
          <w:sz w:val="24"/>
          <w:szCs w:val="24"/>
        </w:rPr>
        <w:t xml:space="preserve"> Stato avanzamento progetti PCTO e l’assolvimento dell’obbligo per gli studenti di 4 ore di formazione generica sulla sicurezza; </w:t>
      </w:r>
    </w:p>
    <w:p w14:paraId="494F62E3" w14:textId="667F1D22" w:rsidR="0023759A" w:rsidRPr="00777D85" w:rsidRDefault="0023759A" w:rsidP="0023759A">
      <w:pPr>
        <w:widowControl/>
        <w:autoSpaceDE/>
        <w:autoSpaceDN/>
        <w:ind w:left="142"/>
        <w:rPr>
          <w:sz w:val="24"/>
          <w:szCs w:val="24"/>
        </w:rPr>
      </w:pPr>
      <w:r w:rsidRPr="00777D85">
        <w:rPr>
          <w:b/>
          <w:bCs/>
          <w:sz w:val="24"/>
          <w:szCs w:val="24"/>
        </w:rPr>
        <w:t>6.</w:t>
      </w:r>
      <w:r w:rsidRPr="00777D85">
        <w:rPr>
          <w:sz w:val="24"/>
          <w:szCs w:val="24"/>
        </w:rPr>
        <w:t xml:space="preserve"> Rendicontazione delle attività didattiche extracurricolari effettuate e presentazione di eventuali ulteriori attività (uscite, </w:t>
      </w:r>
      <w:proofErr w:type="spellStart"/>
      <w:r w:rsidRPr="00777D85">
        <w:rPr>
          <w:sz w:val="24"/>
          <w:szCs w:val="24"/>
        </w:rPr>
        <w:t>etc</w:t>
      </w:r>
      <w:proofErr w:type="spellEnd"/>
      <w:r w:rsidRPr="00777D85">
        <w:rPr>
          <w:sz w:val="24"/>
          <w:szCs w:val="24"/>
        </w:rPr>
        <w:t xml:space="preserve">…) </w:t>
      </w:r>
    </w:p>
    <w:p w14:paraId="391FF5BE" w14:textId="77777777" w:rsidR="0023759A" w:rsidRPr="00777D85" w:rsidRDefault="0023759A" w:rsidP="0023759A">
      <w:pPr>
        <w:widowControl/>
        <w:autoSpaceDE/>
        <w:autoSpaceDN/>
        <w:ind w:left="142"/>
        <w:rPr>
          <w:sz w:val="24"/>
          <w:szCs w:val="24"/>
        </w:rPr>
      </w:pPr>
      <w:r w:rsidRPr="00777D85">
        <w:rPr>
          <w:sz w:val="24"/>
          <w:szCs w:val="24"/>
        </w:rPr>
        <w:t>7</w:t>
      </w:r>
      <w:r w:rsidRPr="00777D85">
        <w:rPr>
          <w:b/>
          <w:bCs/>
          <w:sz w:val="24"/>
          <w:szCs w:val="24"/>
        </w:rPr>
        <w:t>.</w:t>
      </w:r>
      <w:r w:rsidRPr="00777D85">
        <w:rPr>
          <w:sz w:val="24"/>
          <w:szCs w:val="24"/>
        </w:rPr>
        <w:t xml:space="preserve"> Monitoraggio insegnamento Educazione Civica: rendicontazione delle ore e delle attività svolte (curricolo valutativo - “Progetto di Educazione Civica L.92/2020” inserito nel PTOF); </w:t>
      </w:r>
    </w:p>
    <w:p w14:paraId="5521DBD0" w14:textId="77777777" w:rsidR="0023759A" w:rsidRPr="00777D85" w:rsidRDefault="0023759A" w:rsidP="0023759A">
      <w:pPr>
        <w:widowControl/>
        <w:autoSpaceDE/>
        <w:autoSpaceDN/>
        <w:ind w:left="142"/>
        <w:rPr>
          <w:sz w:val="24"/>
          <w:szCs w:val="24"/>
        </w:rPr>
      </w:pPr>
      <w:r w:rsidRPr="00777D85">
        <w:rPr>
          <w:b/>
          <w:bCs/>
          <w:sz w:val="24"/>
          <w:szCs w:val="24"/>
        </w:rPr>
        <w:t>8.</w:t>
      </w:r>
      <w:r w:rsidRPr="00777D85">
        <w:rPr>
          <w:sz w:val="24"/>
          <w:szCs w:val="24"/>
        </w:rPr>
        <w:t xml:space="preserve"> Monitoraggio attività di orientamento: rendicontazione delle ore e delle attività svolte (curricolo orientativo inserito nel PTOF); </w:t>
      </w:r>
    </w:p>
    <w:p w14:paraId="0056D7D6" w14:textId="1A233E83" w:rsidR="007E5110" w:rsidRPr="00777D85" w:rsidRDefault="0023759A" w:rsidP="0023759A">
      <w:pPr>
        <w:widowControl/>
        <w:autoSpaceDE/>
        <w:autoSpaceDN/>
        <w:ind w:left="142"/>
        <w:rPr>
          <w:b/>
          <w:sz w:val="24"/>
          <w:szCs w:val="24"/>
        </w:rPr>
      </w:pPr>
      <w:r w:rsidRPr="00777D85">
        <w:rPr>
          <w:b/>
          <w:bCs/>
          <w:sz w:val="24"/>
          <w:szCs w:val="24"/>
        </w:rPr>
        <w:t>9.</w:t>
      </w:r>
      <w:r w:rsidRPr="00777D85">
        <w:rPr>
          <w:sz w:val="24"/>
          <w:szCs w:val="24"/>
        </w:rPr>
        <w:t xml:space="preserve"> Varie ed eventuali.</w:t>
      </w:r>
    </w:p>
    <w:p w14:paraId="6AB27886" w14:textId="77777777" w:rsidR="007E5110" w:rsidRPr="00777D85" w:rsidRDefault="007E5110" w:rsidP="0023759A">
      <w:pPr>
        <w:widowControl/>
        <w:autoSpaceDE/>
        <w:autoSpaceDN/>
        <w:ind w:left="502"/>
        <w:rPr>
          <w:b/>
          <w:sz w:val="24"/>
          <w:szCs w:val="24"/>
        </w:rPr>
      </w:pPr>
    </w:p>
    <w:p w14:paraId="5BC6A8FC" w14:textId="77777777" w:rsidR="007E5110" w:rsidRPr="00777D85" w:rsidRDefault="007E5110" w:rsidP="007E5110">
      <w:pPr>
        <w:jc w:val="both"/>
        <w:rPr>
          <w:sz w:val="24"/>
          <w:szCs w:val="24"/>
        </w:rPr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:rsidRPr="00777D85" w14:paraId="61AD81E3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6F4DB27F" w14:textId="77777777" w:rsidR="007E5110" w:rsidRPr="00777D85" w:rsidRDefault="007E5110" w:rsidP="00696443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</w:p>
          <w:p w14:paraId="12C5A202" w14:textId="496BC9C8" w:rsidR="007E5110" w:rsidRPr="00777D85" w:rsidRDefault="007E5110" w:rsidP="00696443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  <w:r w:rsidRPr="00777D85">
              <w:rPr>
                <w:rFonts w:eastAsia="Times New Roman"/>
                <w:b/>
                <w:caps/>
                <w:sz w:val="24"/>
                <w:szCs w:val="24"/>
              </w:rPr>
              <w:t xml:space="preserve">PUNTO N. 1 all'O.D.G.: </w:t>
            </w:r>
            <w:r w:rsidR="00803310" w:rsidRPr="00777D85">
              <w:rPr>
                <w:rFonts w:eastAsia="Times New Roman"/>
                <w:b/>
                <w:caps/>
                <w:sz w:val="24"/>
                <w:szCs w:val="24"/>
              </w:rPr>
              <w:t>Andamento didattico - disciplinare</w:t>
            </w:r>
          </w:p>
          <w:p w14:paraId="42E4E18C" w14:textId="77777777" w:rsidR="007E5110" w:rsidRPr="00777D85" w:rsidRDefault="007E5110" w:rsidP="00696443">
            <w:pPr>
              <w:pStyle w:val="Normal1"/>
              <w:rPr>
                <w:sz w:val="24"/>
                <w:szCs w:val="24"/>
              </w:rPr>
            </w:pPr>
          </w:p>
        </w:tc>
      </w:tr>
      <w:tr w:rsidR="007E5110" w:rsidRPr="00777D85" w14:paraId="7B30D27C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585CCCFC" w14:textId="77777777" w:rsidR="007E5110" w:rsidRPr="00777D85" w:rsidRDefault="007E5110" w:rsidP="00696443">
            <w:pPr>
              <w:pStyle w:val="Normal1"/>
              <w:rPr>
                <w:sz w:val="24"/>
                <w:szCs w:val="24"/>
              </w:rPr>
            </w:pPr>
            <w:r w:rsidRPr="00777D85">
              <w:rPr>
                <w:rFonts w:eastAsia="Times New Roman"/>
                <w:sz w:val="24"/>
                <w:szCs w:val="24"/>
              </w:rPr>
              <w:t>SINTESI DEGLI INTERVENTI</w:t>
            </w:r>
          </w:p>
        </w:tc>
      </w:tr>
      <w:tr w:rsidR="007E5110" w:rsidRPr="00777D85" w14:paraId="154B7F07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B07D151" w14:textId="13239052" w:rsidR="007E5110" w:rsidRPr="00777D85" w:rsidRDefault="00491C40" w:rsidP="0069644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alunni</w:t>
            </w:r>
            <w:r w:rsidR="00CE590C" w:rsidRPr="00777D85">
              <w:rPr>
                <w:sz w:val="24"/>
                <w:szCs w:val="24"/>
              </w:rPr>
              <w:t xml:space="preserve"> nel complesso </w:t>
            </w:r>
            <w:r w:rsidR="00A40524">
              <w:rPr>
                <w:sz w:val="24"/>
                <w:szCs w:val="24"/>
              </w:rPr>
              <w:t>continua</w:t>
            </w:r>
            <w:r>
              <w:rPr>
                <w:sz w:val="24"/>
                <w:szCs w:val="24"/>
              </w:rPr>
              <w:t>no</w:t>
            </w:r>
            <w:r w:rsidR="00A40524">
              <w:rPr>
                <w:sz w:val="24"/>
                <w:szCs w:val="24"/>
              </w:rPr>
              <w:t xml:space="preserve"> a mantenere</w:t>
            </w:r>
            <w:r w:rsidR="00CE590C" w:rsidRPr="00777D85">
              <w:rPr>
                <w:sz w:val="24"/>
                <w:szCs w:val="24"/>
              </w:rPr>
              <w:t xml:space="preserve"> un comportamento</w:t>
            </w:r>
            <w:r w:rsidR="00A40524">
              <w:rPr>
                <w:sz w:val="24"/>
                <w:szCs w:val="24"/>
              </w:rPr>
              <w:t xml:space="preserve"> non</w:t>
            </w:r>
            <w:r w:rsidR="00CE590C" w:rsidRPr="00777D85">
              <w:rPr>
                <w:sz w:val="24"/>
                <w:szCs w:val="24"/>
              </w:rPr>
              <w:t xml:space="preserve"> adeguato. Il clima </w:t>
            </w:r>
            <w:r w:rsidR="00A40524">
              <w:rPr>
                <w:sz w:val="24"/>
                <w:szCs w:val="24"/>
              </w:rPr>
              <w:t xml:space="preserve">non sempre </w:t>
            </w:r>
            <w:r w:rsidR="00CE590C" w:rsidRPr="00777D85">
              <w:rPr>
                <w:sz w:val="24"/>
                <w:szCs w:val="24"/>
              </w:rPr>
              <w:t xml:space="preserve">sereno </w:t>
            </w:r>
            <w:r w:rsidR="00A40524">
              <w:rPr>
                <w:sz w:val="24"/>
                <w:szCs w:val="24"/>
              </w:rPr>
              <w:t>compromette</w:t>
            </w:r>
            <w:r w:rsidR="00CE590C" w:rsidRPr="00777D85">
              <w:rPr>
                <w:sz w:val="24"/>
                <w:szCs w:val="24"/>
              </w:rPr>
              <w:t xml:space="preserve"> il lavoro in classe</w:t>
            </w:r>
            <w:r w:rsidR="00A40524">
              <w:rPr>
                <w:sz w:val="24"/>
                <w:szCs w:val="24"/>
              </w:rPr>
              <w:t xml:space="preserve"> e molti</w:t>
            </w:r>
            <w:r w:rsidR="00CE590C" w:rsidRPr="00777D85">
              <w:rPr>
                <w:sz w:val="24"/>
                <w:szCs w:val="24"/>
              </w:rPr>
              <w:t xml:space="preserve"> alunni</w:t>
            </w:r>
            <w:r w:rsidR="00A40524">
              <w:rPr>
                <w:sz w:val="24"/>
                <w:szCs w:val="24"/>
              </w:rPr>
              <w:t xml:space="preserve"> </w:t>
            </w:r>
            <w:r w:rsidR="00126A2C">
              <w:rPr>
                <w:sz w:val="24"/>
                <w:szCs w:val="24"/>
              </w:rPr>
              <w:t xml:space="preserve"> non </w:t>
            </w:r>
            <w:r w:rsidR="00CE590C" w:rsidRPr="00777D85">
              <w:rPr>
                <w:sz w:val="24"/>
                <w:szCs w:val="24"/>
              </w:rPr>
              <w:t>raggiung</w:t>
            </w:r>
            <w:r w:rsidR="00A40524">
              <w:rPr>
                <w:sz w:val="24"/>
                <w:szCs w:val="24"/>
              </w:rPr>
              <w:t>ono</w:t>
            </w:r>
            <w:r w:rsidR="00126A2C">
              <w:rPr>
                <w:sz w:val="24"/>
                <w:szCs w:val="24"/>
              </w:rPr>
              <w:t xml:space="preserve"> gli obiettivi minimi</w:t>
            </w:r>
            <w:r w:rsidR="00A40524">
              <w:rPr>
                <w:sz w:val="24"/>
                <w:szCs w:val="24"/>
              </w:rPr>
              <w:t xml:space="preserve">. Non seguono le lezioni,  </w:t>
            </w:r>
            <w:r w:rsidR="00126A2C">
              <w:rPr>
                <w:sz w:val="24"/>
                <w:szCs w:val="24"/>
              </w:rPr>
              <w:t xml:space="preserve">si </w:t>
            </w:r>
            <w:r w:rsidR="00A40524">
              <w:rPr>
                <w:sz w:val="24"/>
                <w:szCs w:val="24"/>
              </w:rPr>
              <w:t>distra</w:t>
            </w:r>
            <w:r w:rsidR="00126A2C">
              <w:rPr>
                <w:sz w:val="24"/>
                <w:szCs w:val="24"/>
              </w:rPr>
              <w:t xml:space="preserve">ggono </w:t>
            </w:r>
            <w:r w:rsidR="00A40524">
              <w:rPr>
                <w:sz w:val="24"/>
                <w:szCs w:val="24"/>
              </w:rPr>
              <w:t>continuamente</w:t>
            </w:r>
            <w:r w:rsidR="00126A2C">
              <w:rPr>
                <w:sz w:val="24"/>
                <w:szCs w:val="24"/>
              </w:rPr>
              <w:t>,</w:t>
            </w:r>
            <w:r w:rsidR="00A40524">
              <w:rPr>
                <w:sz w:val="24"/>
                <w:szCs w:val="24"/>
              </w:rPr>
              <w:t xml:space="preserve"> </w:t>
            </w:r>
            <w:r w:rsidR="00126A2C">
              <w:rPr>
                <w:sz w:val="24"/>
                <w:szCs w:val="24"/>
              </w:rPr>
              <w:t xml:space="preserve">mostrando un atteggiamento passivo </w:t>
            </w:r>
            <w:r w:rsidR="0038383A">
              <w:rPr>
                <w:sz w:val="24"/>
                <w:szCs w:val="24"/>
              </w:rPr>
              <w:t xml:space="preserve"> </w:t>
            </w:r>
            <w:r w:rsidR="00F018E0">
              <w:rPr>
                <w:sz w:val="24"/>
                <w:szCs w:val="24"/>
              </w:rPr>
              <w:t>difronte alle</w:t>
            </w:r>
            <w:r w:rsidR="00126A2C">
              <w:rPr>
                <w:sz w:val="24"/>
                <w:szCs w:val="24"/>
              </w:rPr>
              <w:t xml:space="preserve"> </w:t>
            </w:r>
            <w:r w:rsidR="00F018E0">
              <w:rPr>
                <w:sz w:val="24"/>
                <w:szCs w:val="24"/>
              </w:rPr>
              <w:t>diverse</w:t>
            </w:r>
            <w:r w:rsidR="00126A2C">
              <w:rPr>
                <w:sz w:val="24"/>
                <w:szCs w:val="24"/>
              </w:rPr>
              <w:t xml:space="preserve">  proposte didattiche e </w:t>
            </w:r>
            <w:r w:rsidR="00F018E0">
              <w:rPr>
                <w:sz w:val="24"/>
                <w:szCs w:val="24"/>
              </w:rPr>
              <w:t>a</w:t>
            </w:r>
            <w:r w:rsidR="00126A2C">
              <w:rPr>
                <w:sz w:val="24"/>
                <w:szCs w:val="24"/>
              </w:rPr>
              <w:t>gli argomenti</w:t>
            </w:r>
            <w:r w:rsidR="00F018E0">
              <w:rPr>
                <w:sz w:val="24"/>
                <w:szCs w:val="24"/>
              </w:rPr>
              <w:t xml:space="preserve"> affrontati in classe</w:t>
            </w:r>
            <w:r w:rsidR="00126A2C">
              <w:rPr>
                <w:sz w:val="24"/>
                <w:szCs w:val="24"/>
              </w:rPr>
              <w:t xml:space="preserve">. </w:t>
            </w:r>
            <w:r w:rsidR="00F018E0">
              <w:rPr>
                <w:sz w:val="24"/>
                <w:szCs w:val="24"/>
              </w:rPr>
              <w:t>Soltanto alcuni alunni s</w:t>
            </w:r>
            <w:r w:rsidR="0038383A">
              <w:rPr>
                <w:sz w:val="24"/>
                <w:szCs w:val="24"/>
              </w:rPr>
              <w:t>egu</w:t>
            </w:r>
            <w:r w:rsidR="00F018E0">
              <w:rPr>
                <w:sz w:val="24"/>
                <w:szCs w:val="24"/>
              </w:rPr>
              <w:t>ono con interesse, anche se con difficoltà,</w:t>
            </w:r>
            <w:r w:rsidR="0038383A">
              <w:rPr>
                <w:sz w:val="24"/>
                <w:szCs w:val="24"/>
              </w:rPr>
              <w:t xml:space="preserve">  ri</w:t>
            </w:r>
            <w:r w:rsidR="00F018E0">
              <w:rPr>
                <w:sz w:val="24"/>
                <w:szCs w:val="24"/>
              </w:rPr>
              <w:t xml:space="preserve">uscendo </w:t>
            </w:r>
            <w:r w:rsidR="0038383A">
              <w:rPr>
                <w:sz w:val="24"/>
                <w:szCs w:val="24"/>
              </w:rPr>
              <w:t xml:space="preserve"> a</w:t>
            </w:r>
            <w:r w:rsidR="00F018E0">
              <w:rPr>
                <w:sz w:val="24"/>
                <w:szCs w:val="24"/>
              </w:rPr>
              <w:t>d</w:t>
            </w:r>
            <w:r w:rsidR="0038383A">
              <w:rPr>
                <w:sz w:val="24"/>
                <w:szCs w:val="24"/>
              </w:rPr>
              <w:t xml:space="preserve"> rielaborare i contenuti in modo personale esponendo gli argomenti oggetto delle verifiche con un linguaggio nel complesso adeguato</w:t>
            </w:r>
            <w:r w:rsidR="00CE590C" w:rsidRPr="00777D85">
              <w:rPr>
                <w:sz w:val="24"/>
                <w:szCs w:val="24"/>
              </w:rPr>
              <w:t xml:space="preserve">. </w:t>
            </w:r>
          </w:p>
          <w:p w14:paraId="33030109" w14:textId="77777777" w:rsidR="007E5110" w:rsidRPr="00777D85" w:rsidRDefault="007E5110" w:rsidP="0027014B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</w:tbl>
    <w:p w14:paraId="0C54F155" w14:textId="77777777" w:rsidR="007E5110" w:rsidRPr="00777D85" w:rsidRDefault="007E5110" w:rsidP="007E5110">
      <w:pPr>
        <w:jc w:val="both"/>
        <w:rPr>
          <w:sz w:val="24"/>
          <w:szCs w:val="24"/>
        </w:rPr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CC5FCA" w:rsidRPr="00777D85" w14:paraId="267C82F6" w14:textId="77777777" w:rsidTr="00C13D37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42735A60" w14:textId="77777777" w:rsidR="00CC5FCA" w:rsidRPr="00777D85" w:rsidRDefault="00CC5FCA" w:rsidP="00C13D37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</w:p>
          <w:p w14:paraId="5E5EE845" w14:textId="7F413A74" w:rsidR="00CC5FCA" w:rsidRPr="00777D85" w:rsidRDefault="00CC5FCA" w:rsidP="00C13D37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  <w:r w:rsidRPr="00777D85">
              <w:rPr>
                <w:rFonts w:eastAsia="Times New Roman"/>
                <w:b/>
                <w:caps/>
                <w:sz w:val="24"/>
                <w:szCs w:val="24"/>
              </w:rPr>
              <w:t xml:space="preserve">PUNTO N. </w:t>
            </w:r>
            <w:r w:rsidR="00BE35D3" w:rsidRPr="00777D85">
              <w:rPr>
                <w:rFonts w:eastAsia="Times New Roman"/>
                <w:b/>
                <w:caps/>
                <w:sz w:val="24"/>
                <w:szCs w:val="24"/>
              </w:rPr>
              <w:t>2</w:t>
            </w:r>
            <w:r w:rsidRPr="00777D85">
              <w:rPr>
                <w:rFonts w:eastAsia="Times New Roman"/>
                <w:b/>
                <w:caps/>
                <w:sz w:val="24"/>
                <w:szCs w:val="24"/>
              </w:rPr>
              <w:t xml:space="preserve"> all'O.D.G.: </w:t>
            </w:r>
            <w:r w:rsidR="00D06805" w:rsidRPr="00777D85">
              <w:rPr>
                <w:b/>
                <w:bCs/>
                <w:sz w:val="24"/>
                <w:szCs w:val="24"/>
              </w:rPr>
              <w:t>SEGNALAZIONE ALUNNI PER ASSENZE PROSSIME O SUPERIORI AL MONTE ORE PREVISTO;</w:t>
            </w:r>
          </w:p>
          <w:p w14:paraId="7A017F45" w14:textId="77777777" w:rsidR="00CC5FCA" w:rsidRPr="00777D85" w:rsidRDefault="00CC5FCA" w:rsidP="00C13D37">
            <w:pPr>
              <w:pStyle w:val="Normal1"/>
              <w:rPr>
                <w:sz w:val="24"/>
                <w:szCs w:val="24"/>
              </w:rPr>
            </w:pPr>
          </w:p>
        </w:tc>
      </w:tr>
      <w:tr w:rsidR="00CC5FCA" w:rsidRPr="00777D85" w14:paraId="7E3B593C" w14:textId="77777777" w:rsidTr="00C13D3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1B8EBD1" w14:textId="77777777" w:rsidR="00CC5FCA" w:rsidRPr="00777D85" w:rsidRDefault="00CC5FCA" w:rsidP="00C13D37">
            <w:pPr>
              <w:pStyle w:val="Normal1"/>
              <w:rPr>
                <w:sz w:val="24"/>
                <w:szCs w:val="24"/>
              </w:rPr>
            </w:pPr>
            <w:r w:rsidRPr="00777D85">
              <w:rPr>
                <w:rFonts w:eastAsia="Times New Roman"/>
                <w:sz w:val="24"/>
                <w:szCs w:val="24"/>
              </w:rPr>
              <w:t>SINTESI DEGLI INTERVENTI</w:t>
            </w:r>
          </w:p>
        </w:tc>
      </w:tr>
      <w:tr w:rsidR="00CC5FCA" w:rsidRPr="00777D85" w14:paraId="3073FCDE" w14:textId="77777777" w:rsidTr="00C13D3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5DB485C" w14:textId="6394C37B" w:rsidR="00CC5FCA" w:rsidRPr="00777D85" w:rsidRDefault="0027014B" w:rsidP="00C13D37">
            <w:pPr>
              <w:pStyle w:val="Normal1"/>
              <w:jc w:val="both"/>
              <w:rPr>
                <w:sz w:val="24"/>
                <w:szCs w:val="24"/>
              </w:rPr>
            </w:pPr>
            <w:r w:rsidRPr="00777D85">
              <w:rPr>
                <w:sz w:val="24"/>
                <w:szCs w:val="24"/>
              </w:rPr>
              <w:t xml:space="preserve">La maggior parte degli alunni frequenta </w:t>
            </w:r>
            <w:r w:rsidR="00F018E0">
              <w:rPr>
                <w:sz w:val="24"/>
                <w:szCs w:val="24"/>
              </w:rPr>
              <w:t>in modo costante</w:t>
            </w:r>
            <w:r w:rsidRPr="00777D85">
              <w:rPr>
                <w:sz w:val="24"/>
                <w:szCs w:val="24"/>
              </w:rPr>
              <w:t xml:space="preserve">. Solo due alunni hanno un cospicuo numero di ore di assenza più volte segnalato alle famiglie sia personalmente dalla coordinatrice che tramite comunicazione della didattica. </w:t>
            </w:r>
          </w:p>
          <w:p w14:paraId="5F07271A" w14:textId="77777777" w:rsidR="00CC5FCA" w:rsidRPr="00777D85" w:rsidRDefault="00CC5FCA" w:rsidP="0027014B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</w:tbl>
    <w:p w14:paraId="02EF3A90" w14:textId="4E63FDB0" w:rsidR="007E5110" w:rsidRPr="00777D85" w:rsidRDefault="007E5110" w:rsidP="007E5110">
      <w:pPr>
        <w:jc w:val="both"/>
        <w:rPr>
          <w:sz w:val="24"/>
          <w:szCs w:val="24"/>
        </w:rPr>
      </w:pPr>
    </w:p>
    <w:p w14:paraId="6D081BA8" w14:textId="6B19EA40" w:rsidR="00CC5FCA" w:rsidRPr="00777D85" w:rsidRDefault="00CC5FCA" w:rsidP="007E5110">
      <w:pPr>
        <w:jc w:val="both"/>
        <w:rPr>
          <w:sz w:val="24"/>
          <w:szCs w:val="24"/>
        </w:rPr>
      </w:pPr>
    </w:p>
    <w:p w14:paraId="5C3C7A95" w14:textId="17377E2C" w:rsidR="00CC5FCA" w:rsidRPr="00777D85" w:rsidRDefault="00CC5FCA" w:rsidP="007E5110">
      <w:pPr>
        <w:jc w:val="both"/>
        <w:rPr>
          <w:sz w:val="24"/>
          <w:szCs w:val="24"/>
        </w:rPr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CC5FCA" w:rsidRPr="00777D85" w14:paraId="46B147EB" w14:textId="77777777" w:rsidTr="00C13D37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05503138" w14:textId="77777777" w:rsidR="00CC5FCA" w:rsidRPr="00777D85" w:rsidRDefault="00CC5FCA" w:rsidP="00C13D37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</w:p>
          <w:p w14:paraId="707CF693" w14:textId="155A362D" w:rsidR="00CC5FCA" w:rsidRPr="00777D85" w:rsidRDefault="00CC5FCA" w:rsidP="00C13D37">
            <w:pPr>
              <w:pStyle w:val="Normal1"/>
              <w:rPr>
                <w:rFonts w:eastAsia="Times New Roman"/>
                <w:b/>
                <w:bCs/>
                <w:caps/>
                <w:sz w:val="24"/>
                <w:szCs w:val="24"/>
              </w:rPr>
            </w:pPr>
            <w:r w:rsidRPr="00777D85">
              <w:rPr>
                <w:rFonts w:eastAsia="Times New Roman"/>
                <w:b/>
                <w:caps/>
                <w:sz w:val="24"/>
                <w:szCs w:val="24"/>
              </w:rPr>
              <w:t xml:space="preserve">PUNTO N. </w:t>
            </w:r>
            <w:r w:rsidR="001639EA" w:rsidRPr="00777D85">
              <w:rPr>
                <w:rFonts w:eastAsia="Times New Roman"/>
                <w:b/>
                <w:caps/>
                <w:sz w:val="24"/>
                <w:szCs w:val="24"/>
              </w:rPr>
              <w:t>3</w:t>
            </w:r>
            <w:r w:rsidRPr="00777D85">
              <w:rPr>
                <w:rFonts w:eastAsia="Times New Roman"/>
                <w:b/>
                <w:caps/>
                <w:sz w:val="24"/>
                <w:szCs w:val="24"/>
              </w:rPr>
              <w:t xml:space="preserve"> all'O.D.G.: </w:t>
            </w:r>
            <w:r w:rsidR="00D06805" w:rsidRPr="00777D85">
              <w:rPr>
                <w:b/>
                <w:bCs/>
                <w:sz w:val="24"/>
                <w:szCs w:val="24"/>
              </w:rPr>
              <w:t>MONITORAGGIO INTERMEDIO PDP DI ALUNNI DSA E BES; EVENTUALI INTEGRAZIONI;</w:t>
            </w:r>
          </w:p>
          <w:p w14:paraId="050C5F51" w14:textId="77777777" w:rsidR="00CC5FCA" w:rsidRPr="00777D85" w:rsidRDefault="00CC5FCA" w:rsidP="00C13D37">
            <w:pPr>
              <w:pStyle w:val="Normal1"/>
              <w:rPr>
                <w:sz w:val="24"/>
                <w:szCs w:val="24"/>
              </w:rPr>
            </w:pPr>
          </w:p>
        </w:tc>
      </w:tr>
      <w:tr w:rsidR="00CC5FCA" w:rsidRPr="00777D85" w14:paraId="7AC9687C" w14:textId="77777777" w:rsidTr="00C13D3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A20E3A1" w14:textId="77777777" w:rsidR="00CC5FCA" w:rsidRPr="00777D85" w:rsidRDefault="00CC5FCA" w:rsidP="00C13D37">
            <w:pPr>
              <w:pStyle w:val="Normal1"/>
              <w:rPr>
                <w:sz w:val="24"/>
                <w:szCs w:val="24"/>
              </w:rPr>
            </w:pPr>
            <w:r w:rsidRPr="00777D85">
              <w:rPr>
                <w:rFonts w:eastAsia="Times New Roman"/>
                <w:sz w:val="24"/>
                <w:szCs w:val="24"/>
              </w:rPr>
              <w:t>SINTESI DEGLI INTERVENTI</w:t>
            </w:r>
          </w:p>
        </w:tc>
      </w:tr>
      <w:tr w:rsidR="00CC5FCA" w:rsidRPr="00777D85" w14:paraId="66117E6C" w14:textId="77777777" w:rsidTr="00C13D3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8E92A6E" w14:textId="74C403FA" w:rsidR="00CC5FCA" w:rsidRPr="00777D85" w:rsidRDefault="009F333D" w:rsidP="003B7776">
            <w:pPr>
              <w:pStyle w:val="Normal1"/>
              <w:jc w:val="both"/>
              <w:rPr>
                <w:sz w:val="24"/>
                <w:szCs w:val="24"/>
              </w:rPr>
            </w:pPr>
            <w:r w:rsidRPr="00777D85">
              <w:rPr>
                <w:sz w:val="24"/>
                <w:szCs w:val="24"/>
              </w:rPr>
              <w:t xml:space="preserve">Alla luce dei risultati finora raggiunti </w:t>
            </w:r>
            <w:r w:rsidR="00775C1F" w:rsidRPr="00777D85">
              <w:rPr>
                <w:sz w:val="24"/>
                <w:szCs w:val="24"/>
              </w:rPr>
              <w:t xml:space="preserve">per </w:t>
            </w:r>
            <w:r w:rsidR="00F018E0">
              <w:rPr>
                <w:sz w:val="24"/>
                <w:szCs w:val="24"/>
              </w:rPr>
              <w:t>l</w:t>
            </w:r>
            <w:r w:rsidR="00775C1F" w:rsidRPr="00777D85">
              <w:rPr>
                <w:sz w:val="24"/>
                <w:szCs w:val="24"/>
              </w:rPr>
              <w:t xml:space="preserve"> </w:t>
            </w:r>
            <w:r w:rsidR="00F018E0">
              <w:rPr>
                <w:sz w:val="24"/>
                <w:szCs w:val="24"/>
              </w:rPr>
              <w:t>‘</w:t>
            </w:r>
            <w:r w:rsidR="00775C1F" w:rsidRPr="00777D85">
              <w:rPr>
                <w:sz w:val="24"/>
                <w:szCs w:val="24"/>
              </w:rPr>
              <w:t>alunn</w:t>
            </w:r>
            <w:r w:rsidR="00F018E0">
              <w:rPr>
                <w:sz w:val="24"/>
                <w:szCs w:val="24"/>
              </w:rPr>
              <w:t>o</w:t>
            </w:r>
            <w:r w:rsidR="00775C1F" w:rsidRPr="00777D85">
              <w:rPr>
                <w:sz w:val="24"/>
                <w:szCs w:val="24"/>
              </w:rPr>
              <w:t xml:space="preserve"> DSA  non </w:t>
            </w:r>
            <w:r w:rsidR="00F018E0">
              <w:rPr>
                <w:sz w:val="24"/>
                <w:szCs w:val="24"/>
              </w:rPr>
              <w:t xml:space="preserve">si evidenzia la </w:t>
            </w:r>
            <w:r w:rsidR="00775C1F" w:rsidRPr="00777D85">
              <w:rPr>
                <w:sz w:val="24"/>
                <w:szCs w:val="24"/>
              </w:rPr>
              <w:t xml:space="preserve">necessita di </w:t>
            </w:r>
            <w:r w:rsidR="00F018E0">
              <w:rPr>
                <w:sz w:val="24"/>
                <w:szCs w:val="24"/>
              </w:rPr>
              <w:t xml:space="preserve">una </w:t>
            </w:r>
            <w:r w:rsidR="00775C1F" w:rsidRPr="00777D85">
              <w:rPr>
                <w:sz w:val="24"/>
                <w:szCs w:val="24"/>
              </w:rPr>
              <w:t>revisione.</w:t>
            </w:r>
          </w:p>
          <w:p w14:paraId="63A90429" w14:textId="77777777" w:rsidR="003B7776" w:rsidRPr="00777D85" w:rsidRDefault="003B7776" w:rsidP="003B7776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</w:tbl>
    <w:p w14:paraId="46F021DF" w14:textId="142D86A5" w:rsidR="00CC5FCA" w:rsidRPr="00777D85" w:rsidRDefault="00CC5FCA" w:rsidP="007E5110">
      <w:pPr>
        <w:jc w:val="both"/>
        <w:rPr>
          <w:sz w:val="24"/>
          <w:szCs w:val="24"/>
        </w:rPr>
      </w:pPr>
    </w:p>
    <w:p w14:paraId="3193198C" w14:textId="7347E3C7" w:rsidR="00CC5FCA" w:rsidRPr="00777D85" w:rsidRDefault="00CC5FCA" w:rsidP="007E5110">
      <w:pPr>
        <w:jc w:val="both"/>
        <w:rPr>
          <w:sz w:val="24"/>
          <w:szCs w:val="24"/>
        </w:rPr>
      </w:pPr>
    </w:p>
    <w:p w14:paraId="27FA33EB" w14:textId="44A68421" w:rsidR="00CC5FCA" w:rsidRPr="00777D85" w:rsidRDefault="00CC5FCA" w:rsidP="007E5110">
      <w:pPr>
        <w:jc w:val="both"/>
        <w:rPr>
          <w:sz w:val="24"/>
          <w:szCs w:val="24"/>
        </w:rPr>
      </w:pPr>
    </w:p>
    <w:p w14:paraId="4327C3F3" w14:textId="67951293" w:rsidR="00CC5FCA" w:rsidRPr="00777D85" w:rsidRDefault="00CC5FCA" w:rsidP="007E5110">
      <w:pPr>
        <w:jc w:val="both"/>
        <w:rPr>
          <w:sz w:val="24"/>
          <w:szCs w:val="24"/>
        </w:rPr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CC5FCA" w:rsidRPr="00777D85" w14:paraId="11300C30" w14:textId="77777777" w:rsidTr="00C13D37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74F2D5E4" w14:textId="77777777" w:rsidR="00CC5FCA" w:rsidRPr="00777D85" w:rsidRDefault="00CC5FCA" w:rsidP="00C13D37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</w:p>
          <w:p w14:paraId="23047C13" w14:textId="63205975" w:rsidR="00CC5FCA" w:rsidRPr="00777D85" w:rsidRDefault="00CC5FCA" w:rsidP="00C13D37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  <w:r w:rsidRPr="00777D85">
              <w:rPr>
                <w:rFonts w:eastAsia="Times New Roman"/>
                <w:b/>
                <w:caps/>
                <w:sz w:val="24"/>
                <w:szCs w:val="24"/>
              </w:rPr>
              <w:t xml:space="preserve">PUNTO N. </w:t>
            </w:r>
            <w:r w:rsidR="00D06805" w:rsidRPr="00777D85">
              <w:rPr>
                <w:rFonts w:eastAsia="Times New Roman"/>
                <w:b/>
                <w:caps/>
                <w:sz w:val="24"/>
                <w:szCs w:val="24"/>
              </w:rPr>
              <w:t>4</w:t>
            </w:r>
            <w:r w:rsidRPr="00777D85">
              <w:rPr>
                <w:rFonts w:eastAsia="Times New Roman"/>
                <w:b/>
                <w:caps/>
                <w:sz w:val="24"/>
                <w:szCs w:val="24"/>
              </w:rPr>
              <w:t xml:space="preserve"> all'O.D.G.: </w:t>
            </w:r>
            <w:r w:rsidR="00D06805" w:rsidRPr="00777D85">
              <w:rPr>
                <w:b/>
                <w:bCs/>
                <w:sz w:val="24"/>
                <w:szCs w:val="24"/>
              </w:rPr>
              <w:t xml:space="preserve">PROGRAMMAZIONE DATE PROVE PER LE CERTIFICAZIONI </w:t>
            </w:r>
            <w:r w:rsidR="00D06805" w:rsidRPr="00777D85">
              <w:rPr>
                <w:b/>
                <w:bCs/>
                <w:sz w:val="24"/>
                <w:szCs w:val="24"/>
              </w:rPr>
              <w:lastRenderedPageBreak/>
              <w:t>COMPETENZE PRIMO BIENNIO (SOLO CLASSI SECONDE) NEL PERIODO 5-17 MAGGIO 2024;</w:t>
            </w:r>
          </w:p>
          <w:p w14:paraId="7E189C45" w14:textId="77777777" w:rsidR="00CC5FCA" w:rsidRPr="00777D85" w:rsidRDefault="00CC5FCA" w:rsidP="00C13D37">
            <w:pPr>
              <w:pStyle w:val="Normal1"/>
              <w:rPr>
                <w:sz w:val="24"/>
                <w:szCs w:val="24"/>
              </w:rPr>
            </w:pPr>
          </w:p>
        </w:tc>
      </w:tr>
      <w:tr w:rsidR="00CC5FCA" w:rsidRPr="00777D85" w14:paraId="532D07C7" w14:textId="77777777" w:rsidTr="00C13D3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7B50507F" w14:textId="77777777" w:rsidR="00CC5FCA" w:rsidRPr="00777D85" w:rsidRDefault="00CC5FCA" w:rsidP="00C13D37">
            <w:pPr>
              <w:pStyle w:val="Normal1"/>
              <w:rPr>
                <w:sz w:val="24"/>
                <w:szCs w:val="24"/>
              </w:rPr>
            </w:pPr>
            <w:r w:rsidRPr="00777D85">
              <w:rPr>
                <w:rFonts w:eastAsia="Times New Roman"/>
                <w:sz w:val="24"/>
                <w:szCs w:val="24"/>
              </w:rPr>
              <w:lastRenderedPageBreak/>
              <w:t>SINTESI DEGLI INTERVENTI</w:t>
            </w:r>
          </w:p>
        </w:tc>
      </w:tr>
      <w:tr w:rsidR="00CC5FCA" w:rsidRPr="00777D85" w14:paraId="0EE51054" w14:textId="77777777" w:rsidTr="00C13D3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8F58B12" w14:textId="04502178" w:rsidR="00CC5FCA" w:rsidRPr="00777D85" w:rsidRDefault="00775C1F" w:rsidP="00775C1F">
            <w:pPr>
              <w:pStyle w:val="Normal1"/>
              <w:jc w:val="both"/>
              <w:rPr>
                <w:sz w:val="24"/>
                <w:szCs w:val="24"/>
              </w:rPr>
            </w:pPr>
            <w:r w:rsidRPr="00777D85">
              <w:rPr>
                <w:sz w:val="24"/>
                <w:szCs w:val="24"/>
              </w:rPr>
              <w:t>Punto all’ordine del giorno che non riguarda la classe in oggetto.</w:t>
            </w:r>
          </w:p>
        </w:tc>
      </w:tr>
    </w:tbl>
    <w:p w14:paraId="68EEE38F" w14:textId="2F9CD259" w:rsidR="00CC5FCA" w:rsidRPr="00777D85" w:rsidRDefault="00CC5FCA" w:rsidP="007E5110">
      <w:pPr>
        <w:jc w:val="both"/>
        <w:rPr>
          <w:sz w:val="24"/>
          <w:szCs w:val="24"/>
        </w:rPr>
      </w:pPr>
    </w:p>
    <w:p w14:paraId="0E3530BD" w14:textId="77777777" w:rsidR="00696F76" w:rsidRPr="00777D85" w:rsidRDefault="00696F76" w:rsidP="007E5110">
      <w:pPr>
        <w:jc w:val="both"/>
        <w:rPr>
          <w:sz w:val="24"/>
          <w:szCs w:val="24"/>
        </w:rPr>
      </w:pPr>
    </w:p>
    <w:p w14:paraId="2E3E5B4D" w14:textId="294170F1" w:rsidR="00CC5FCA" w:rsidRPr="00777D85" w:rsidRDefault="00CC5FCA" w:rsidP="007E5110">
      <w:pPr>
        <w:jc w:val="both"/>
        <w:rPr>
          <w:sz w:val="24"/>
          <w:szCs w:val="24"/>
        </w:rPr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CC5FCA" w:rsidRPr="00777D85" w14:paraId="66A7854A" w14:textId="77777777" w:rsidTr="00C13D37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004AEAED" w14:textId="77777777" w:rsidR="00CC5FCA" w:rsidRPr="00777D85" w:rsidRDefault="00CC5FCA" w:rsidP="00C13D37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</w:p>
          <w:p w14:paraId="55232498" w14:textId="09181D5C" w:rsidR="00CC5FCA" w:rsidRPr="00777D85" w:rsidRDefault="00CC5FCA" w:rsidP="00C13D37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  <w:r w:rsidRPr="00777D85">
              <w:rPr>
                <w:rFonts w:eastAsia="Times New Roman"/>
                <w:b/>
                <w:caps/>
                <w:sz w:val="24"/>
                <w:szCs w:val="24"/>
              </w:rPr>
              <w:t xml:space="preserve">PUNTO N. </w:t>
            </w:r>
            <w:r w:rsidR="00696F76" w:rsidRPr="00777D85">
              <w:rPr>
                <w:rFonts w:eastAsia="Times New Roman"/>
                <w:b/>
                <w:caps/>
                <w:sz w:val="24"/>
                <w:szCs w:val="24"/>
              </w:rPr>
              <w:t>5</w:t>
            </w:r>
            <w:r w:rsidRPr="00777D85">
              <w:rPr>
                <w:rFonts w:eastAsia="Times New Roman"/>
                <w:b/>
                <w:caps/>
                <w:sz w:val="24"/>
                <w:szCs w:val="24"/>
              </w:rPr>
              <w:t xml:space="preserve"> all'O.D.G.: </w:t>
            </w:r>
            <w:r w:rsidR="00696F76" w:rsidRPr="00777D85">
              <w:rPr>
                <w:b/>
                <w:bCs/>
                <w:sz w:val="24"/>
                <w:szCs w:val="24"/>
              </w:rPr>
              <w:t>STATO AVANZAMENTO PROGETTI PCTO E L’ASSOLVIMENTO DELL’OBBLIGO PER GLI STUDENTI DI 4 ORE DI FORMAZIONE GENERICA SULLA SICUREZZA</w:t>
            </w:r>
            <w:r w:rsidR="00696F76" w:rsidRPr="00777D85">
              <w:rPr>
                <w:sz w:val="24"/>
                <w:szCs w:val="24"/>
              </w:rPr>
              <w:t>;</w:t>
            </w:r>
          </w:p>
          <w:p w14:paraId="403FB24A" w14:textId="77777777" w:rsidR="00CC5FCA" w:rsidRPr="00777D85" w:rsidRDefault="00CC5FCA" w:rsidP="00C13D37">
            <w:pPr>
              <w:pStyle w:val="Normal1"/>
              <w:rPr>
                <w:sz w:val="24"/>
                <w:szCs w:val="24"/>
              </w:rPr>
            </w:pPr>
          </w:p>
        </w:tc>
      </w:tr>
      <w:tr w:rsidR="00CC5FCA" w:rsidRPr="00777D85" w14:paraId="07045067" w14:textId="77777777" w:rsidTr="00A4133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3B161DE" w14:textId="77777777" w:rsidR="00CC5FCA" w:rsidRPr="00777D85" w:rsidRDefault="00CC5FCA" w:rsidP="00C13D37">
            <w:pPr>
              <w:pStyle w:val="Normal1"/>
              <w:rPr>
                <w:sz w:val="24"/>
                <w:szCs w:val="24"/>
              </w:rPr>
            </w:pPr>
            <w:r w:rsidRPr="00777D85">
              <w:rPr>
                <w:rFonts w:eastAsia="Times New Roman"/>
                <w:sz w:val="24"/>
                <w:szCs w:val="24"/>
              </w:rPr>
              <w:t>SINTESI DEGLI INTERVENTI</w:t>
            </w:r>
          </w:p>
        </w:tc>
      </w:tr>
      <w:tr w:rsidR="00CC5FCA" w:rsidRPr="00777D85" w14:paraId="73A1D609" w14:textId="77777777" w:rsidTr="00A41337">
        <w:tc>
          <w:tcPr>
            <w:tcW w:w="10582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764DDE7" w14:textId="2EE23CD5" w:rsidR="00CC5FCA" w:rsidRPr="00777D85" w:rsidRDefault="00304A42" w:rsidP="00304A42">
            <w:pPr>
              <w:pStyle w:val="Normal1"/>
              <w:jc w:val="both"/>
              <w:rPr>
                <w:sz w:val="24"/>
                <w:szCs w:val="24"/>
              </w:rPr>
            </w:pPr>
            <w:r w:rsidRPr="00777D85">
              <w:rPr>
                <w:sz w:val="24"/>
                <w:szCs w:val="24"/>
              </w:rPr>
              <w:t xml:space="preserve">La maggior parte degli allievi ha </w:t>
            </w:r>
            <w:r w:rsidR="00F018E0">
              <w:rPr>
                <w:sz w:val="24"/>
                <w:szCs w:val="24"/>
              </w:rPr>
              <w:t>iniziato  percorsi PCT</w:t>
            </w:r>
            <w:r w:rsidR="00A32E0D">
              <w:rPr>
                <w:sz w:val="24"/>
                <w:szCs w:val="24"/>
              </w:rPr>
              <w:t>O</w:t>
            </w:r>
            <w:r w:rsidR="00F018E0">
              <w:rPr>
                <w:sz w:val="24"/>
                <w:szCs w:val="24"/>
              </w:rPr>
              <w:t xml:space="preserve"> e </w:t>
            </w:r>
            <w:r w:rsidR="00A32E0D">
              <w:rPr>
                <w:sz w:val="24"/>
                <w:szCs w:val="24"/>
              </w:rPr>
              <w:t>t</w:t>
            </w:r>
            <w:r w:rsidR="00F018E0">
              <w:rPr>
                <w:sz w:val="24"/>
                <w:szCs w:val="24"/>
              </w:rPr>
              <w:t>utti hanno svolto la formazione gener</w:t>
            </w:r>
            <w:r w:rsidR="00A32E0D">
              <w:rPr>
                <w:sz w:val="24"/>
                <w:szCs w:val="24"/>
              </w:rPr>
              <w:t>ica</w:t>
            </w:r>
            <w:r w:rsidR="00F018E0">
              <w:rPr>
                <w:sz w:val="24"/>
                <w:szCs w:val="24"/>
              </w:rPr>
              <w:t xml:space="preserve"> sulla sicurezza</w:t>
            </w:r>
          </w:p>
        </w:tc>
      </w:tr>
      <w:tr w:rsidR="00A41337" w:rsidRPr="00777D85" w14:paraId="2CD7A950" w14:textId="77777777" w:rsidTr="00A41337">
        <w:tc>
          <w:tcPr>
            <w:tcW w:w="10582" w:type="dxa"/>
            <w:tcBorders>
              <w:top w:val="single" w:sz="4" w:space="0" w:color="auto"/>
            </w:tcBorders>
          </w:tcPr>
          <w:p w14:paraId="269B3F49" w14:textId="77777777" w:rsidR="00A41337" w:rsidRPr="00777D85" w:rsidRDefault="00A41337" w:rsidP="00C13D37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A41337" w:rsidRPr="00777D85" w14:paraId="34292DE4" w14:textId="77777777" w:rsidTr="00A41337">
        <w:tc>
          <w:tcPr>
            <w:tcW w:w="10582" w:type="dxa"/>
          </w:tcPr>
          <w:p w14:paraId="2F4CE63B" w14:textId="77777777" w:rsidR="00A41337" w:rsidRPr="00777D85" w:rsidRDefault="00A41337" w:rsidP="00C13D37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A41337" w:rsidRPr="00777D85" w14:paraId="368E9373" w14:textId="77777777" w:rsidTr="00A41337">
        <w:tc>
          <w:tcPr>
            <w:tcW w:w="10582" w:type="dxa"/>
            <w:tcBorders>
              <w:bottom w:val="single" w:sz="4" w:space="0" w:color="auto"/>
            </w:tcBorders>
          </w:tcPr>
          <w:p w14:paraId="26F24004" w14:textId="77777777" w:rsidR="00A41337" w:rsidRPr="00777D85" w:rsidRDefault="00A41337" w:rsidP="00C13D37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4F4729" w:rsidRPr="00777D85" w14:paraId="7A076BA2" w14:textId="77777777" w:rsidTr="00A41337">
        <w:tc>
          <w:tcPr>
            <w:tcW w:w="10582" w:type="dxa"/>
            <w:tcBorders>
              <w:top w:val="single" w:sz="4" w:space="0" w:color="auto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3444071A" w14:textId="77777777" w:rsidR="004F4729" w:rsidRPr="00777D85" w:rsidRDefault="004F4729" w:rsidP="004F4729">
            <w:pPr>
              <w:pStyle w:val="Normal1"/>
              <w:jc w:val="both"/>
              <w:rPr>
                <w:sz w:val="24"/>
                <w:szCs w:val="24"/>
              </w:rPr>
            </w:pPr>
          </w:p>
          <w:p w14:paraId="66021C60" w14:textId="72998B44" w:rsidR="004F4729" w:rsidRPr="00777D85" w:rsidRDefault="004F4729" w:rsidP="004F4729">
            <w:pPr>
              <w:pStyle w:val="Normal1"/>
              <w:jc w:val="both"/>
              <w:rPr>
                <w:sz w:val="24"/>
                <w:szCs w:val="24"/>
              </w:rPr>
            </w:pPr>
            <w:r w:rsidRPr="00777D85">
              <w:rPr>
                <w:sz w:val="24"/>
                <w:szCs w:val="24"/>
              </w:rPr>
              <w:t>PUNTO N.</w:t>
            </w:r>
            <w:r w:rsidR="00696F76" w:rsidRPr="00777D85">
              <w:rPr>
                <w:sz w:val="24"/>
                <w:szCs w:val="24"/>
              </w:rPr>
              <w:t xml:space="preserve"> 6</w:t>
            </w:r>
            <w:r w:rsidRPr="00777D85">
              <w:rPr>
                <w:sz w:val="24"/>
                <w:szCs w:val="24"/>
              </w:rPr>
              <w:t xml:space="preserve">  all'O.D.G.: </w:t>
            </w:r>
            <w:r w:rsidR="00696F76" w:rsidRPr="00777D85">
              <w:rPr>
                <w:b/>
                <w:bCs/>
                <w:sz w:val="24"/>
                <w:szCs w:val="24"/>
              </w:rPr>
              <w:t>RENDICONTAZIONE DELLE ATTIVITÀ DIDATTICHE EXTRACURRICOLARI EFFETTUATE E PRESENTAZIONE DI EVENTUALI ULTERIORI ATTIVITÀ (USCITE, ETC…)</w:t>
            </w:r>
            <w:r w:rsidR="00696F76" w:rsidRPr="00777D85">
              <w:rPr>
                <w:sz w:val="24"/>
                <w:szCs w:val="24"/>
              </w:rPr>
              <w:t xml:space="preserve"> </w:t>
            </w:r>
          </w:p>
        </w:tc>
      </w:tr>
      <w:tr w:rsidR="004F4729" w:rsidRPr="00777D85" w14:paraId="1E38015F" w14:textId="77777777" w:rsidTr="004F4729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09B9211D" w14:textId="77777777" w:rsidR="004F4729" w:rsidRPr="00777D85" w:rsidRDefault="004F4729" w:rsidP="004F4729">
            <w:pPr>
              <w:pStyle w:val="Normal1"/>
              <w:jc w:val="both"/>
              <w:rPr>
                <w:sz w:val="24"/>
                <w:szCs w:val="24"/>
              </w:rPr>
            </w:pPr>
            <w:r w:rsidRPr="00777D85">
              <w:rPr>
                <w:sz w:val="24"/>
                <w:szCs w:val="24"/>
              </w:rPr>
              <w:t>SINTESI DEGLI INTERVENTI</w:t>
            </w:r>
          </w:p>
        </w:tc>
      </w:tr>
      <w:tr w:rsidR="004F4729" w:rsidRPr="00777D85" w14:paraId="68F23BE9" w14:textId="77777777" w:rsidTr="004F4729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2BFECC59" w14:textId="443696BD" w:rsidR="004F4729" w:rsidRPr="00777D85" w:rsidRDefault="00A32E0D" w:rsidP="00D53B4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Uscite: Centrale Montemartini (Prof.ssa Raponi)</w:t>
            </w:r>
          </w:p>
        </w:tc>
      </w:tr>
    </w:tbl>
    <w:p w14:paraId="2EA65119" w14:textId="77777777" w:rsidR="007E5110" w:rsidRPr="00777D85" w:rsidRDefault="007E5110" w:rsidP="007E5110">
      <w:pPr>
        <w:jc w:val="both"/>
        <w:rPr>
          <w:sz w:val="24"/>
          <w:szCs w:val="24"/>
        </w:rPr>
      </w:pPr>
    </w:p>
    <w:p w14:paraId="55731525" w14:textId="77777777" w:rsidR="004F4729" w:rsidRPr="00777D85" w:rsidRDefault="004F4729" w:rsidP="007E5110">
      <w:pPr>
        <w:jc w:val="both"/>
        <w:rPr>
          <w:sz w:val="24"/>
          <w:szCs w:val="24"/>
        </w:rPr>
      </w:pPr>
    </w:p>
    <w:p w14:paraId="67F3A38C" w14:textId="77777777" w:rsidR="004F4729" w:rsidRPr="00777D85" w:rsidRDefault="004F4729" w:rsidP="007E5110">
      <w:pPr>
        <w:jc w:val="both"/>
        <w:rPr>
          <w:sz w:val="24"/>
          <w:szCs w:val="24"/>
        </w:rPr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4F4729" w:rsidRPr="00777D85" w14:paraId="59EBDA8D" w14:textId="77777777" w:rsidTr="00D53B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3D086CB4" w14:textId="77777777" w:rsidR="004F4729" w:rsidRPr="00777D85" w:rsidRDefault="004F4729" w:rsidP="00D53B43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</w:p>
          <w:p w14:paraId="173B5300" w14:textId="7B6FF9E7" w:rsidR="004F4729" w:rsidRPr="00777D85" w:rsidRDefault="004F4729" w:rsidP="00D53B43">
            <w:pPr>
              <w:pStyle w:val="Normal1"/>
              <w:rPr>
                <w:sz w:val="24"/>
                <w:szCs w:val="24"/>
              </w:rPr>
            </w:pPr>
            <w:r w:rsidRPr="00777D85">
              <w:rPr>
                <w:rFonts w:eastAsia="Times New Roman"/>
                <w:b/>
                <w:caps/>
                <w:sz w:val="24"/>
                <w:szCs w:val="24"/>
              </w:rPr>
              <w:t xml:space="preserve">PUNTO N. </w:t>
            </w:r>
            <w:r w:rsidR="00696F76" w:rsidRPr="00777D85">
              <w:rPr>
                <w:rFonts w:eastAsia="Times New Roman"/>
                <w:b/>
                <w:caps/>
                <w:sz w:val="24"/>
                <w:szCs w:val="24"/>
              </w:rPr>
              <w:t>7</w:t>
            </w:r>
            <w:r w:rsidRPr="00777D85">
              <w:rPr>
                <w:rFonts w:eastAsia="Times New Roman"/>
                <w:b/>
                <w:caps/>
                <w:sz w:val="24"/>
                <w:szCs w:val="24"/>
              </w:rPr>
              <w:t xml:space="preserve"> all'O.D.G.: </w:t>
            </w:r>
            <w:r w:rsidR="00696F76" w:rsidRPr="00777D85">
              <w:rPr>
                <w:b/>
                <w:bCs/>
                <w:sz w:val="24"/>
                <w:szCs w:val="24"/>
              </w:rPr>
              <w:t>MONITORAGGIO INSEGNAMENTO EDUCAZIONE CIVICA: RENDICONTAZIONE DELLE ORE E DELLE ATTIVITÀ SVOLTE (CURRICOLO VALUTATIVO - “PROGETTO DI EDUCAZIONE CIVICA L.92/2020” INSERITO NEL PTOF);</w:t>
            </w:r>
            <w:r w:rsidR="00696F76" w:rsidRPr="00777D85">
              <w:rPr>
                <w:sz w:val="24"/>
                <w:szCs w:val="24"/>
              </w:rPr>
              <w:t xml:space="preserve"> </w:t>
            </w:r>
          </w:p>
        </w:tc>
      </w:tr>
      <w:tr w:rsidR="004F4729" w:rsidRPr="00777D85" w14:paraId="619B928D" w14:textId="77777777" w:rsidTr="00D53B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82C2BDD" w14:textId="77777777" w:rsidR="004F4729" w:rsidRPr="00777D85" w:rsidRDefault="004F4729" w:rsidP="00D53B43">
            <w:pPr>
              <w:pStyle w:val="Normal1"/>
              <w:rPr>
                <w:sz w:val="24"/>
                <w:szCs w:val="24"/>
              </w:rPr>
            </w:pPr>
            <w:r w:rsidRPr="00777D85">
              <w:rPr>
                <w:rFonts w:eastAsia="Times New Roman"/>
                <w:sz w:val="24"/>
                <w:szCs w:val="24"/>
              </w:rPr>
              <w:t>SINTESI DEGLI INTERVENTI</w:t>
            </w:r>
          </w:p>
        </w:tc>
      </w:tr>
      <w:tr w:rsidR="004F4729" w:rsidRPr="00777D85" w14:paraId="45A8FF08" w14:textId="77777777" w:rsidTr="00D53B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54CC88CD" w14:textId="53681687" w:rsidR="004F4729" w:rsidRPr="00777D85" w:rsidRDefault="00E246A8" w:rsidP="00E246A8">
            <w:pPr>
              <w:pStyle w:val="Normal1"/>
              <w:jc w:val="both"/>
              <w:rPr>
                <w:sz w:val="24"/>
                <w:szCs w:val="24"/>
              </w:rPr>
            </w:pPr>
            <w:r w:rsidRPr="00777D85">
              <w:rPr>
                <w:sz w:val="24"/>
                <w:szCs w:val="24"/>
              </w:rPr>
              <w:t>La referente di classe per l’Educazione Civica comunica al CDC che mancano poche ore per raggiungere il monte ore dovuto. Invita, pertanto, i colleghi a terminare i progetti previsti nella programmazione di classe.</w:t>
            </w:r>
          </w:p>
        </w:tc>
      </w:tr>
    </w:tbl>
    <w:p w14:paraId="17A55707" w14:textId="77777777" w:rsidR="004F4729" w:rsidRPr="00777D85" w:rsidRDefault="004F4729" w:rsidP="007E5110">
      <w:pPr>
        <w:jc w:val="both"/>
        <w:rPr>
          <w:sz w:val="24"/>
          <w:szCs w:val="24"/>
        </w:rPr>
      </w:pPr>
    </w:p>
    <w:p w14:paraId="3D5234CC" w14:textId="77777777" w:rsidR="004F4729" w:rsidRPr="00777D85" w:rsidRDefault="004F4729" w:rsidP="007E5110">
      <w:pPr>
        <w:jc w:val="both"/>
        <w:rPr>
          <w:sz w:val="24"/>
          <w:szCs w:val="24"/>
        </w:rPr>
      </w:pPr>
    </w:p>
    <w:p w14:paraId="0F93DA43" w14:textId="77777777" w:rsidR="004F4729" w:rsidRPr="00777D85" w:rsidRDefault="004F4729" w:rsidP="007E5110">
      <w:pPr>
        <w:jc w:val="both"/>
        <w:rPr>
          <w:sz w:val="24"/>
          <w:szCs w:val="24"/>
        </w:rPr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4F4729" w:rsidRPr="00777D85" w14:paraId="49AECD09" w14:textId="77777777" w:rsidTr="00D53B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26E6F420" w14:textId="77777777" w:rsidR="004F4729" w:rsidRPr="00777D85" w:rsidRDefault="004F4729" w:rsidP="00D53B43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</w:p>
          <w:p w14:paraId="05303E01" w14:textId="7CE27BD2" w:rsidR="004F4729" w:rsidRPr="00777D85" w:rsidRDefault="004F4729" w:rsidP="00D53B43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  <w:r w:rsidRPr="00777D85">
              <w:rPr>
                <w:rFonts w:eastAsia="Times New Roman"/>
                <w:b/>
                <w:caps/>
                <w:sz w:val="24"/>
                <w:szCs w:val="24"/>
              </w:rPr>
              <w:t xml:space="preserve">PUNTO N. </w:t>
            </w:r>
            <w:r w:rsidR="00CC0E4C" w:rsidRPr="00777D85">
              <w:rPr>
                <w:rFonts w:eastAsia="Times New Roman"/>
                <w:b/>
                <w:caps/>
                <w:sz w:val="24"/>
                <w:szCs w:val="24"/>
              </w:rPr>
              <w:t>8</w:t>
            </w:r>
            <w:r w:rsidRPr="00777D85">
              <w:rPr>
                <w:rFonts w:eastAsia="Times New Roman"/>
                <w:b/>
                <w:caps/>
                <w:sz w:val="24"/>
                <w:szCs w:val="24"/>
              </w:rPr>
              <w:t xml:space="preserve"> all'O.D.G.: </w:t>
            </w:r>
            <w:r w:rsidR="00CC0E4C" w:rsidRPr="00777D85">
              <w:rPr>
                <w:b/>
                <w:bCs/>
                <w:sz w:val="24"/>
                <w:szCs w:val="24"/>
              </w:rPr>
              <w:t>MONITORAGGIO ATTIVITÀ DI ORIENTAMENTO: RENDICONTAZIONE DELLE ORE E DELLE ATTIVITÀ SVOLTE (CURRICOLO ORIENTATIVO INSERITO NEL PTOF);</w:t>
            </w:r>
          </w:p>
          <w:p w14:paraId="26C75FB1" w14:textId="77777777" w:rsidR="004F4729" w:rsidRPr="00777D85" w:rsidRDefault="004F4729" w:rsidP="00D53B43">
            <w:pPr>
              <w:pStyle w:val="Normal1"/>
              <w:rPr>
                <w:sz w:val="24"/>
                <w:szCs w:val="24"/>
              </w:rPr>
            </w:pPr>
          </w:p>
        </w:tc>
      </w:tr>
      <w:tr w:rsidR="004F4729" w:rsidRPr="00777D85" w14:paraId="668E7264" w14:textId="77777777" w:rsidTr="00D53B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51FCB3E6" w14:textId="77777777" w:rsidR="004F4729" w:rsidRPr="00777D85" w:rsidRDefault="004F4729" w:rsidP="00D53B43">
            <w:pPr>
              <w:pStyle w:val="Normal1"/>
              <w:rPr>
                <w:sz w:val="24"/>
                <w:szCs w:val="24"/>
              </w:rPr>
            </w:pPr>
            <w:r w:rsidRPr="00777D85">
              <w:rPr>
                <w:rFonts w:eastAsia="Times New Roman"/>
                <w:sz w:val="24"/>
                <w:szCs w:val="24"/>
              </w:rPr>
              <w:t>SINTESI DEGLI INTERVENTI</w:t>
            </w:r>
          </w:p>
        </w:tc>
      </w:tr>
      <w:tr w:rsidR="004F4729" w:rsidRPr="00777D85" w14:paraId="78E9BA59" w14:textId="77777777" w:rsidTr="00D53B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01C75F7E" w14:textId="5877047E" w:rsidR="004F4729" w:rsidRPr="00777D85" w:rsidRDefault="00A32E0D" w:rsidP="00D53B43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referente di classe per l’Orientamento comunica </w:t>
            </w:r>
            <w:proofErr w:type="spellStart"/>
            <w:r>
              <w:rPr>
                <w:sz w:val="24"/>
                <w:szCs w:val="24"/>
              </w:rPr>
              <w:t>sl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CdC</w:t>
            </w:r>
            <w:proofErr w:type="spellEnd"/>
            <w:r>
              <w:rPr>
                <w:sz w:val="24"/>
                <w:szCs w:val="24"/>
              </w:rPr>
              <w:t xml:space="preserve"> che mancano ancora ore al completamento delle ore previste per legge. Invita, pertanto, i colleghi a terminare i progetti previsti nella programmazione di classe</w:t>
            </w:r>
          </w:p>
          <w:p w14:paraId="257AF3DA" w14:textId="77777777" w:rsidR="004F4729" w:rsidRPr="00777D85" w:rsidRDefault="004F4729" w:rsidP="00287685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</w:tbl>
    <w:p w14:paraId="5A5FC3CA" w14:textId="77777777" w:rsidR="004F4729" w:rsidRPr="00777D85" w:rsidRDefault="004F4729" w:rsidP="007E5110">
      <w:pPr>
        <w:jc w:val="both"/>
        <w:rPr>
          <w:sz w:val="24"/>
          <w:szCs w:val="24"/>
        </w:rPr>
      </w:pPr>
    </w:p>
    <w:p w14:paraId="1FD5C6E5" w14:textId="77777777" w:rsidR="004F4729" w:rsidRPr="00777D85" w:rsidRDefault="004F4729" w:rsidP="007E5110">
      <w:pPr>
        <w:jc w:val="both"/>
        <w:rPr>
          <w:sz w:val="24"/>
          <w:szCs w:val="24"/>
        </w:rPr>
      </w:pPr>
    </w:p>
    <w:p w14:paraId="0631C9BF" w14:textId="77777777" w:rsidR="004F4729" w:rsidRPr="00777D85" w:rsidRDefault="004F4729" w:rsidP="007E5110">
      <w:pPr>
        <w:jc w:val="both"/>
        <w:rPr>
          <w:sz w:val="24"/>
          <w:szCs w:val="24"/>
        </w:rPr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4F4729" w:rsidRPr="00777D85" w14:paraId="02F043AE" w14:textId="77777777" w:rsidTr="00D53B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3EEDCD1B" w14:textId="77777777" w:rsidR="004F4729" w:rsidRPr="00777D85" w:rsidRDefault="004F4729" w:rsidP="00D53B43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</w:p>
          <w:p w14:paraId="43E2561B" w14:textId="485893D9" w:rsidR="004F4729" w:rsidRPr="00777D85" w:rsidRDefault="004F4729" w:rsidP="00D53B43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  <w:r w:rsidRPr="00777D85">
              <w:rPr>
                <w:rFonts w:eastAsia="Times New Roman"/>
                <w:b/>
                <w:caps/>
                <w:sz w:val="24"/>
                <w:szCs w:val="24"/>
              </w:rPr>
              <w:lastRenderedPageBreak/>
              <w:t xml:space="preserve">PUNTO N. </w:t>
            </w:r>
            <w:r w:rsidR="00CC0E4C" w:rsidRPr="00777D85">
              <w:rPr>
                <w:rFonts w:eastAsia="Times New Roman"/>
                <w:b/>
                <w:caps/>
                <w:sz w:val="24"/>
                <w:szCs w:val="24"/>
              </w:rPr>
              <w:t>9</w:t>
            </w:r>
            <w:r w:rsidRPr="00777D85">
              <w:rPr>
                <w:rFonts w:eastAsia="Times New Roman"/>
                <w:b/>
                <w:caps/>
                <w:sz w:val="24"/>
                <w:szCs w:val="24"/>
              </w:rPr>
              <w:t xml:space="preserve"> all'O.D.G.: </w:t>
            </w:r>
            <w:r w:rsidR="00CC0E4C" w:rsidRPr="00777D85">
              <w:rPr>
                <w:rFonts w:eastAsia="Times New Roman"/>
                <w:b/>
                <w:caps/>
                <w:sz w:val="24"/>
                <w:szCs w:val="24"/>
              </w:rPr>
              <w:t>VARIE ED EVENTUALI</w:t>
            </w:r>
          </w:p>
          <w:p w14:paraId="5D0E26B8" w14:textId="77777777" w:rsidR="004F4729" w:rsidRPr="00777D85" w:rsidRDefault="004F4729" w:rsidP="00D53B43">
            <w:pPr>
              <w:pStyle w:val="Normal1"/>
              <w:rPr>
                <w:sz w:val="24"/>
                <w:szCs w:val="24"/>
              </w:rPr>
            </w:pPr>
          </w:p>
        </w:tc>
      </w:tr>
      <w:tr w:rsidR="004F4729" w:rsidRPr="00777D85" w14:paraId="64587628" w14:textId="77777777" w:rsidTr="00D53B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56610DBA" w14:textId="77777777" w:rsidR="004F4729" w:rsidRPr="00777D85" w:rsidRDefault="004F4729" w:rsidP="00D53B43">
            <w:pPr>
              <w:pStyle w:val="Normal1"/>
              <w:rPr>
                <w:sz w:val="24"/>
                <w:szCs w:val="24"/>
              </w:rPr>
            </w:pPr>
            <w:r w:rsidRPr="00777D85">
              <w:rPr>
                <w:rFonts w:eastAsia="Times New Roman"/>
                <w:sz w:val="24"/>
                <w:szCs w:val="24"/>
              </w:rPr>
              <w:lastRenderedPageBreak/>
              <w:t>SINTESI DEGLI INTERVENTI</w:t>
            </w:r>
          </w:p>
        </w:tc>
      </w:tr>
      <w:tr w:rsidR="004F4729" w:rsidRPr="00777D85" w14:paraId="33040307" w14:textId="77777777" w:rsidTr="00D53B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30B9C85B" w14:textId="77777777" w:rsidR="004F4729" w:rsidRPr="00777D85" w:rsidRDefault="004F4729" w:rsidP="00D53B43">
            <w:pPr>
              <w:pStyle w:val="Normal1"/>
              <w:jc w:val="both"/>
              <w:rPr>
                <w:sz w:val="24"/>
                <w:szCs w:val="24"/>
              </w:rPr>
            </w:pPr>
          </w:p>
          <w:p w14:paraId="0A6A81D8" w14:textId="77777777" w:rsidR="004F4729" w:rsidRPr="00777D85" w:rsidRDefault="004F4729" w:rsidP="00BE6644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</w:tbl>
    <w:p w14:paraId="333CCF69" w14:textId="77777777" w:rsidR="004F4729" w:rsidRPr="00777D85" w:rsidRDefault="004F4729" w:rsidP="007E5110">
      <w:pPr>
        <w:jc w:val="both"/>
        <w:rPr>
          <w:sz w:val="24"/>
          <w:szCs w:val="24"/>
        </w:rPr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9F333D" w:rsidRPr="00777D85" w14:paraId="1E530B99" w14:textId="77777777" w:rsidTr="00D53B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4F0BCF63" w14:textId="77777777" w:rsidR="009F333D" w:rsidRPr="00777D85" w:rsidRDefault="009F333D" w:rsidP="00D53B43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</w:p>
          <w:p w14:paraId="131FD88B" w14:textId="5AE6C16A" w:rsidR="009F333D" w:rsidRPr="00777D85" w:rsidRDefault="009F333D" w:rsidP="00D53B43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  <w:r w:rsidRPr="00777D85">
              <w:rPr>
                <w:rFonts w:eastAsia="Times New Roman"/>
                <w:b/>
                <w:caps/>
                <w:sz w:val="24"/>
                <w:szCs w:val="24"/>
              </w:rPr>
              <w:t xml:space="preserve">PUNTO N. 10 all'O.D.G.: COnfronto CON I RAPPRESENTANTI </w:t>
            </w:r>
          </w:p>
          <w:p w14:paraId="47C2FC3A" w14:textId="77777777" w:rsidR="009F333D" w:rsidRPr="00777D85" w:rsidRDefault="009F333D" w:rsidP="00D53B43">
            <w:pPr>
              <w:pStyle w:val="Normal1"/>
              <w:rPr>
                <w:sz w:val="24"/>
                <w:szCs w:val="24"/>
              </w:rPr>
            </w:pPr>
          </w:p>
        </w:tc>
      </w:tr>
      <w:tr w:rsidR="009F333D" w:rsidRPr="00777D85" w14:paraId="164A1954" w14:textId="77777777" w:rsidTr="00D53B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72F0ADD7" w14:textId="77777777" w:rsidR="009F333D" w:rsidRPr="00777D85" w:rsidRDefault="009F333D" w:rsidP="00D53B43">
            <w:pPr>
              <w:pStyle w:val="Normal1"/>
              <w:rPr>
                <w:sz w:val="24"/>
                <w:szCs w:val="24"/>
              </w:rPr>
            </w:pPr>
            <w:r w:rsidRPr="00777D85">
              <w:rPr>
                <w:rFonts w:eastAsia="Times New Roman"/>
                <w:sz w:val="24"/>
                <w:szCs w:val="24"/>
              </w:rPr>
              <w:t>SINTESI DEGLI INTERVENTI</w:t>
            </w:r>
          </w:p>
        </w:tc>
      </w:tr>
      <w:tr w:rsidR="009F333D" w:rsidRPr="00777D85" w14:paraId="1C7E5229" w14:textId="77777777" w:rsidTr="00D53B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33BA67AF" w14:textId="36258876" w:rsidR="009F333D" w:rsidRPr="00777D85" w:rsidRDefault="009F333D" w:rsidP="00D53B43">
            <w:pPr>
              <w:pStyle w:val="Normal1"/>
              <w:jc w:val="both"/>
              <w:rPr>
                <w:sz w:val="24"/>
                <w:szCs w:val="24"/>
              </w:rPr>
            </w:pPr>
            <w:r w:rsidRPr="00777D85">
              <w:rPr>
                <w:sz w:val="24"/>
                <w:szCs w:val="24"/>
              </w:rPr>
              <w:t>Alle ore 1</w:t>
            </w:r>
            <w:r w:rsidR="00A32E0D">
              <w:rPr>
                <w:sz w:val="24"/>
                <w:szCs w:val="24"/>
              </w:rPr>
              <w:t>7</w:t>
            </w:r>
            <w:r w:rsidRPr="00777D85">
              <w:rPr>
                <w:sz w:val="24"/>
                <w:szCs w:val="24"/>
              </w:rPr>
              <w:t xml:space="preserve">.40 entrano nella </w:t>
            </w:r>
            <w:proofErr w:type="spellStart"/>
            <w:r w:rsidRPr="00777D85">
              <w:rPr>
                <w:sz w:val="24"/>
                <w:szCs w:val="24"/>
              </w:rPr>
              <w:t>meet</w:t>
            </w:r>
            <w:proofErr w:type="spellEnd"/>
            <w:r w:rsidRPr="00777D85">
              <w:rPr>
                <w:sz w:val="24"/>
                <w:szCs w:val="24"/>
              </w:rPr>
              <w:t xml:space="preserve"> la Sig.ra </w:t>
            </w:r>
            <w:r w:rsidR="00A32E0D">
              <w:rPr>
                <w:sz w:val="24"/>
                <w:szCs w:val="24"/>
              </w:rPr>
              <w:t>Nicla Mancini,</w:t>
            </w:r>
            <w:r w:rsidRPr="00777D85">
              <w:rPr>
                <w:sz w:val="24"/>
                <w:szCs w:val="24"/>
              </w:rPr>
              <w:t xml:space="preserve"> rappresentante dei genitori e </w:t>
            </w:r>
            <w:r w:rsidR="00A32E0D">
              <w:rPr>
                <w:sz w:val="24"/>
                <w:szCs w:val="24"/>
              </w:rPr>
              <w:t xml:space="preserve">Flavio </w:t>
            </w:r>
            <w:proofErr w:type="spellStart"/>
            <w:r w:rsidR="00A32E0D">
              <w:rPr>
                <w:sz w:val="24"/>
                <w:szCs w:val="24"/>
              </w:rPr>
              <w:t>Altarozzi</w:t>
            </w:r>
            <w:proofErr w:type="spellEnd"/>
            <w:r w:rsidR="00A32E0D">
              <w:rPr>
                <w:sz w:val="24"/>
                <w:szCs w:val="24"/>
              </w:rPr>
              <w:t>,</w:t>
            </w:r>
            <w:r w:rsidRPr="00777D85">
              <w:rPr>
                <w:sz w:val="24"/>
                <w:szCs w:val="24"/>
              </w:rPr>
              <w:t xml:space="preserve">  rappresentant</w:t>
            </w:r>
            <w:r w:rsidR="00A32E0D">
              <w:rPr>
                <w:sz w:val="24"/>
                <w:szCs w:val="24"/>
              </w:rPr>
              <w:t>e</w:t>
            </w:r>
            <w:r w:rsidRPr="00777D85">
              <w:rPr>
                <w:sz w:val="24"/>
                <w:szCs w:val="24"/>
              </w:rPr>
              <w:t xml:space="preserve"> degli alunni. La coordinatrice riassume brevemente quanto emerso dalla discussione precedente</w:t>
            </w:r>
          </w:p>
          <w:p w14:paraId="72DCD257" w14:textId="77777777" w:rsidR="009F333D" w:rsidRPr="00777D85" w:rsidRDefault="009F333D" w:rsidP="009F333D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</w:tbl>
    <w:p w14:paraId="0DFCBF50" w14:textId="77777777" w:rsidR="004F4729" w:rsidRPr="00777D85" w:rsidRDefault="004F4729" w:rsidP="007E5110">
      <w:pPr>
        <w:jc w:val="both"/>
        <w:rPr>
          <w:sz w:val="24"/>
          <w:szCs w:val="24"/>
        </w:rPr>
      </w:pPr>
    </w:p>
    <w:p w14:paraId="3D81FB0F" w14:textId="7073B1D9" w:rsidR="007E5110" w:rsidRPr="00777D85" w:rsidRDefault="007E5110" w:rsidP="007E5110">
      <w:pPr>
        <w:jc w:val="both"/>
        <w:rPr>
          <w:sz w:val="24"/>
          <w:szCs w:val="24"/>
        </w:rPr>
      </w:pPr>
      <w:r w:rsidRPr="00777D85">
        <w:rPr>
          <w:sz w:val="24"/>
          <w:szCs w:val="24"/>
        </w:rPr>
        <w:t xml:space="preserve">Il presente verbale viene redatto, letto ed approvato all’unanimità alle ore </w:t>
      </w:r>
      <w:r w:rsidR="00A32E0D">
        <w:rPr>
          <w:b/>
          <w:sz w:val="24"/>
          <w:szCs w:val="24"/>
        </w:rPr>
        <w:t>18,00</w:t>
      </w:r>
      <w:r w:rsidRPr="00777D85">
        <w:rPr>
          <w:b/>
          <w:sz w:val="24"/>
          <w:szCs w:val="24"/>
        </w:rPr>
        <w:t xml:space="preserve">, </w:t>
      </w:r>
      <w:r w:rsidRPr="00777D85">
        <w:rPr>
          <w:sz w:val="24"/>
          <w:szCs w:val="24"/>
        </w:rPr>
        <w:t>terminata la trattazione degli argomenti posti all’ordine del giorno, il Presidente dichiara sciolta la seduta.</w:t>
      </w:r>
    </w:p>
    <w:p w14:paraId="3E894A29" w14:textId="77777777" w:rsidR="007E5110" w:rsidRPr="00777D85" w:rsidRDefault="007E5110" w:rsidP="007E5110">
      <w:pPr>
        <w:ind w:right="849"/>
        <w:rPr>
          <w:sz w:val="24"/>
          <w:szCs w:val="24"/>
        </w:rPr>
      </w:pPr>
    </w:p>
    <w:p w14:paraId="33EEED53" w14:textId="77777777" w:rsidR="007E5110" w:rsidRPr="00777D85" w:rsidRDefault="007E5110" w:rsidP="007E5110">
      <w:pPr>
        <w:ind w:right="849"/>
        <w:rPr>
          <w:sz w:val="24"/>
          <w:szCs w:val="24"/>
        </w:rPr>
      </w:pPr>
    </w:p>
    <w:p w14:paraId="7013483D" w14:textId="3797C890" w:rsidR="007E5110" w:rsidRPr="00777D85" w:rsidRDefault="007E5110" w:rsidP="007E5110">
      <w:pPr>
        <w:ind w:right="849"/>
        <w:rPr>
          <w:sz w:val="24"/>
          <w:szCs w:val="24"/>
        </w:rPr>
      </w:pPr>
      <w:r w:rsidRPr="00777D85">
        <w:rPr>
          <w:sz w:val="24"/>
          <w:szCs w:val="24"/>
        </w:rPr>
        <w:t>DATA</w:t>
      </w:r>
      <w:r w:rsidR="00AB4083" w:rsidRPr="00777D85">
        <w:rPr>
          <w:sz w:val="24"/>
          <w:szCs w:val="24"/>
        </w:rPr>
        <w:t xml:space="preserve"> 07/03/2024</w:t>
      </w:r>
    </w:p>
    <w:p w14:paraId="2EC74A1E" w14:textId="77777777" w:rsidR="007E5110" w:rsidRPr="00777D85" w:rsidRDefault="007E5110" w:rsidP="007E5110">
      <w:pPr>
        <w:ind w:right="849"/>
        <w:rPr>
          <w:sz w:val="24"/>
          <w:szCs w:val="24"/>
        </w:rPr>
      </w:pPr>
    </w:p>
    <w:p w14:paraId="2E73216A" w14:textId="77777777" w:rsidR="007E5110" w:rsidRPr="00777D85" w:rsidRDefault="007E5110" w:rsidP="007E5110">
      <w:pPr>
        <w:ind w:right="849"/>
        <w:rPr>
          <w:sz w:val="24"/>
          <w:szCs w:val="24"/>
        </w:rPr>
      </w:pPr>
    </w:p>
    <w:p w14:paraId="11D5A20C" w14:textId="77777777" w:rsidR="007E5110" w:rsidRPr="00777D85" w:rsidRDefault="007E5110" w:rsidP="007E5110">
      <w:pPr>
        <w:ind w:right="849"/>
        <w:rPr>
          <w:sz w:val="24"/>
          <w:szCs w:val="24"/>
        </w:rPr>
      </w:pPr>
    </w:p>
    <w:p w14:paraId="4BB66539" w14:textId="4C7560E2" w:rsidR="007E5110" w:rsidRPr="00777D85" w:rsidRDefault="00CC5FCA" w:rsidP="007E5110">
      <w:pPr>
        <w:ind w:right="849"/>
        <w:rPr>
          <w:rFonts w:ascii="Calibri" w:hAnsi="Calibri"/>
          <w:sz w:val="24"/>
          <w:szCs w:val="24"/>
        </w:rPr>
      </w:pPr>
      <w:r w:rsidRPr="00777D85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FC5C7" wp14:editId="3E9A9C92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72C2D" w14:textId="3A862B02" w:rsidR="007E5110" w:rsidRDefault="007E5110" w:rsidP="007E5110">
                            <w:pPr>
                              <w:jc w:val="center"/>
                            </w:pPr>
                            <w:r>
                              <w:t xml:space="preserve">IL </w:t>
                            </w:r>
                            <w:r w:rsidR="00AB4083">
                              <w:t>COORDINATORE</w:t>
                            </w:r>
                          </w:p>
                          <w:p w14:paraId="7B66930F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7E762246" w14:textId="32408E13" w:rsidR="007E5110" w:rsidRPr="00AB4083" w:rsidRDefault="00AB4083" w:rsidP="00AB4083">
                            <w:pPr>
                              <w:ind w:firstLine="720"/>
                              <w:rPr>
                                <w:iCs/>
                                <w:szCs w:val="24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 xml:space="preserve">              </w:t>
                            </w:r>
                            <w:r w:rsidR="00A32E0D">
                              <w:rPr>
                                <w:iCs/>
                                <w:szCs w:val="24"/>
                              </w:rPr>
                              <w:t>Geltrude Zaccagnini</w:t>
                            </w:r>
                          </w:p>
                          <w:p w14:paraId="150DCD5F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D8C6564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1FC5C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4EF72C2D" w14:textId="3A862B02" w:rsidR="007E5110" w:rsidRDefault="007E5110" w:rsidP="007E5110">
                      <w:pPr>
                        <w:jc w:val="center"/>
                      </w:pPr>
                      <w:r>
                        <w:t xml:space="preserve">IL </w:t>
                      </w:r>
                      <w:r w:rsidR="00AB4083">
                        <w:t>COORDINATORE</w:t>
                      </w:r>
                    </w:p>
                    <w:p w14:paraId="7B66930F" w14:textId="77777777" w:rsidR="007E5110" w:rsidRDefault="007E5110" w:rsidP="007E5110">
                      <w:pPr>
                        <w:jc w:val="center"/>
                      </w:pPr>
                    </w:p>
                    <w:p w14:paraId="7E762246" w14:textId="32408E13" w:rsidR="007E5110" w:rsidRPr="00AB4083" w:rsidRDefault="00AB4083" w:rsidP="00AB4083">
                      <w:pPr>
                        <w:ind w:firstLine="720"/>
                        <w:rPr>
                          <w:iCs/>
                          <w:szCs w:val="24"/>
                        </w:rPr>
                      </w:pPr>
                      <w:r>
                        <w:rPr>
                          <w:sz w:val="8"/>
                          <w:szCs w:val="8"/>
                        </w:rPr>
                        <w:t xml:space="preserve">              </w:t>
                      </w:r>
                      <w:r w:rsidR="00A32E0D">
                        <w:rPr>
                          <w:iCs/>
                          <w:szCs w:val="24"/>
                        </w:rPr>
                        <w:t>Geltrude Zaccagnini</w:t>
                      </w:r>
                    </w:p>
                    <w:p w14:paraId="150DCD5F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4D8C6564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7D85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30204" wp14:editId="46480167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4E9C3" w14:textId="482CC112" w:rsidR="007E5110" w:rsidRDefault="007E5110" w:rsidP="007E5110">
                            <w:pPr>
                              <w:jc w:val="center"/>
                            </w:pPr>
                            <w:r>
                              <w:t>IL SEGRETARIO</w:t>
                            </w:r>
                          </w:p>
                          <w:p w14:paraId="5228E6CF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6763D189" w14:textId="24DCFF8B" w:rsidR="007E5110" w:rsidRPr="00AB4083" w:rsidRDefault="00AB4083" w:rsidP="00AB4083">
                            <w:pPr>
                              <w:ind w:left="720"/>
                              <w:rPr>
                                <w:iCs/>
                                <w:szCs w:val="24"/>
                              </w:rPr>
                            </w:pPr>
                            <w:r w:rsidRPr="00AB4083">
                              <w:rPr>
                                <w:iCs/>
                              </w:rPr>
                              <w:t xml:space="preserve">         </w:t>
                            </w:r>
                            <w:r w:rsidR="00A32E0D">
                              <w:rPr>
                                <w:iCs/>
                                <w:szCs w:val="24"/>
                              </w:rPr>
                              <w:t>Geltrude Zaccagnini</w:t>
                            </w:r>
                          </w:p>
                          <w:p w14:paraId="7B6A70D9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3D782D3E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F30204"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7B24E9C3" w14:textId="482CC112" w:rsidR="007E5110" w:rsidRDefault="007E5110" w:rsidP="007E5110">
                      <w:pPr>
                        <w:jc w:val="center"/>
                      </w:pPr>
                      <w:r>
                        <w:t>IL SEGRETARIO</w:t>
                      </w:r>
                    </w:p>
                    <w:p w14:paraId="5228E6CF" w14:textId="77777777" w:rsidR="007E5110" w:rsidRDefault="007E5110" w:rsidP="007E5110">
                      <w:pPr>
                        <w:jc w:val="center"/>
                      </w:pPr>
                    </w:p>
                    <w:p w14:paraId="6763D189" w14:textId="24DCFF8B" w:rsidR="007E5110" w:rsidRPr="00AB4083" w:rsidRDefault="00AB4083" w:rsidP="00AB4083">
                      <w:pPr>
                        <w:ind w:left="720"/>
                        <w:rPr>
                          <w:iCs/>
                          <w:szCs w:val="24"/>
                        </w:rPr>
                      </w:pPr>
                      <w:r w:rsidRPr="00AB4083">
                        <w:rPr>
                          <w:iCs/>
                        </w:rPr>
                        <w:t xml:space="preserve">         </w:t>
                      </w:r>
                      <w:r w:rsidR="00A32E0D">
                        <w:rPr>
                          <w:iCs/>
                          <w:szCs w:val="24"/>
                        </w:rPr>
                        <w:t>Geltrude Zaccagnini</w:t>
                      </w:r>
                    </w:p>
                    <w:p w14:paraId="7B6A70D9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3D782D3E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5624C2" w14:textId="77777777" w:rsidR="007E5110" w:rsidRPr="00777D85" w:rsidRDefault="007E5110" w:rsidP="007E5110">
      <w:pPr>
        <w:pStyle w:val="Corpodeltesto2"/>
        <w:rPr>
          <w:sz w:val="24"/>
          <w:szCs w:val="24"/>
        </w:rPr>
      </w:pPr>
    </w:p>
    <w:p w14:paraId="16CCF348" w14:textId="77777777" w:rsidR="007E5110" w:rsidRPr="00777D85" w:rsidRDefault="007E5110" w:rsidP="007E5110">
      <w:pPr>
        <w:pStyle w:val="Corpodeltesto2"/>
        <w:rPr>
          <w:sz w:val="24"/>
          <w:szCs w:val="24"/>
        </w:rPr>
      </w:pPr>
    </w:p>
    <w:p w14:paraId="4F9DCB9A" w14:textId="77777777" w:rsidR="007E5110" w:rsidRPr="00777D85" w:rsidRDefault="007E5110" w:rsidP="007E5110">
      <w:pPr>
        <w:pStyle w:val="Corpodeltesto2"/>
        <w:rPr>
          <w:sz w:val="24"/>
          <w:szCs w:val="24"/>
        </w:rPr>
      </w:pPr>
    </w:p>
    <w:p w14:paraId="7398A07E" w14:textId="77777777" w:rsidR="007E5110" w:rsidRPr="007539AB" w:rsidRDefault="007E5110" w:rsidP="007E5110">
      <w:pPr>
        <w:pStyle w:val="Corpodeltesto2"/>
        <w:rPr>
          <w:sz w:val="24"/>
          <w:szCs w:val="24"/>
        </w:rPr>
      </w:pPr>
    </w:p>
    <w:p w14:paraId="415201E7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8227D">
      <w:headerReference w:type="default" r:id="rId11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E2099" w14:textId="77777777" w:rsidR="0071142C" w:rsidRDefault="0071142C" w:rsidP="003E1E65">
      <w:r>
        <w:separator/>
      </w:r>
    </w:p>
  </w:endnote>
  <w:endnote w:type="continuationSeparator" w:id="0">
    <w:p w14:paraId="5EDF7887" w14:textId="77777777" w:rsidR="0071142C" w:rsidRDefault="0071142C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7AF31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9078F6">
      <w:rPr>
        <w:i/>
        <w:noProof/>
        <w:sz w:val="16"/>
      </w:rPr>
      <w:t>1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7204F" w14:textId="77777777" w:rsidR="0071142C" w:rsidRDefault="0071142C" w:rsidP="003E1E65">
      <w:r>
        <w:separator/>
      </w:r>
    </w:p>
  </w:footnote>
  <w:footnote w:type="continuationSeparator" w:id="0">
    <w:p w14:paraId="24FE75C6" w14:textId="77777777" w:rsidR="0071142C" w:rsidRDefault="0071142C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48A92" w14:textId="77777777" w:rsidR="003D7332" w:rsidRDefault="003D7332" w:rsidP="003E1E65">
    <w:pPr>
      <w:pStyle w:val="Intestazione"/>
      <w:jc w:val="center"/>
    </w:pPr>
  </w:p>
  <w:p w14:paraId="12C4E5DF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0B7BA40F" wp14:editId="2151820F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365E5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4B58B96A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25CDEC54" w14:textId="77777777" w:rsidR="003E1E65" w:rsidRDefault="003E1E65" w:rsidP="003E1E65">
    <w:pPr>
      <w:pStyle w:val="Titolo"/>
    </w:pPr>
    <w:r>
      <w:t>Istituto Istruzione Superiore “VIA DEI PAPARESCHI”</w:t>
    </w:r>
  </w:p>
  <w:p w14:paraId="67F01DAB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01AF0A15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33227CC1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4D18C9A3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4AFC54AC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4D4917E3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CB435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73"/>
    <w:rsid w:val="00041302"/>
    <w:rsid w:val="000935FB"/>
    <w:rsid w:val="0011507C"/>
    <w:rsid w:val="00126A2C"/>
    <w:rsid w:val="00147F28"/>
    <w:rsid w:val="001639EA"/>
    <w:rsid w:val="0023759A"/>
    <w:rsid w:val="0027014B"/>
    <w:rsid w:val="00274DF3"/>
    <w:rsid w:val="002875AC"/>
    <w:rsid w:val="00287685"/>
    <w:rsid w:val="002B79BF"/>
    <w:rsid w:val="002D15CD"/>
    <w:rsid w:val="00304A42"/>
    <w:rsid w:val="00333326"/>
    <w:rsid w:val="0038383A"/>
    <w:rsid w:val="003B7776"/>
    <w:rsid w:val="003D7332"/>
    <w:rsid w:val="003E1E65"/>
    <w:rsid w:val="004340A5"/>
    <w:rsid w:val="004874D8"/>
    <w:rsid w:val="00491C40"/>
    <w:rsid w:val="004B3A77"/>
    <w:rsid w:val="004D3F79"/>
    <w:rsid w:val="004D56E6"/>
    <w:rsid w:val="004F4729"/>
    <w:rsid w:val="005B659B"/>
    <w:rsid w:val="0062088A"/>
    <w:rsid w:val="00647883"/>
    <w:rsid w:val="006808E3"/>
    <w:rsid w:val="00691AFD"/>
    <w:rsid w:val="00696F76"/>
    <w:rsid w:val="0071142C"/>
    <w:rsid w:val="007366A8"/>
    <w:rsid w:val="007539AB"/>
    <w:rsid w:val="00766178"/>
    <w:rsid w:val="00775C1F"/>
    <w:rsid w:val="00777D85"/>
    <w:rsid w:val="007B24B4"/>
    <w:rsid w:val="007E5110"/>
    <w:rsid w:val="00802034"/>
    <w:rsid w:val="00803310"/>
    <w:rsid w:val="0084174E"/>
    <w:rsid w:val="0086481A"/>
    <w:rsid w:val="00887C73"/>
    <w:rsid w:val="008E71A2"/>
    <w:rsid w:val="009078F6"/>
    <w:rsid w:val="009259FE"/>
    <w:rsid w:val="0098227D"/>
    <w:rsid w:val="009C2FBD"/>
    <w:rsid w:val="009C486A"/>
    <w:rsid w:val="009F333D"/>
    <w:rsid w:val="009F3EED"/>
    <w:rsid w:val="00A32E0D"/>
    <w:rsid w:val="00A37D73"/>
    <w:rsid w:val="00A40524"/>
    <w:rsid w:val="00A41337"/>
    <w:rsid w:val="00A42E86"/>
    <w:rsid w:val="00AB4083"/>
    <w:rsid w:val="00AD3C18"/>
    <w:rsid w:val="00AE01C5"/>
    <w:rsid w:val="00AF6F6A"/>
    <w:rsid w:val="00B5486B"/>
    <w:rsid w:val="00B563D6"/>
    <w:rsid w:val="00BA5BDF"/>
    <w:rsid w:val="00BA7F6F"/>
    <w:rsid w:val="00BE35D3"/>
    <w:rsid w:val="00BE6644"/>
    <w:rsid w:val="00CC0E4C"/>
    <w:rsid w:val="00CC5FCA"/>
    <w:rsid w:val="00CE590C"/>
    <w:rsid w:val="00CF2649"/>
    <w:rsid w:val="00D06805"/>
    <w:rsid w:val="00D3326B"/>
    <w:rsid w:val="00D332A1"/>
    <w:rsid w:val="00DB31F0"/>
    <w:rsid w:val="00E246A8"/>
    <w:rsid w:val="00E57623"/>
    <w:rsid w:val="00EB08EB"/>
    <w:rsid w:val="00F018E0"/>
    <w:rsid w:val="00F2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30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2537E-D340-4F68-B6AB-3B3FF2A2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Docente</cp:lastModifiedBy>
  <cp:revision>2</cp:revision>
  <dcterms:created xsi:type="dcterms:W3CDTF">2024-03-12T06:43:00Z</dcterms:created>
  <dcterms:modified xsi:type="dcterms:W3CDTF">2024-03-12T06:43:00Z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