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2E05A" w14:textId="77777777" w:rsidR="007E5110" w:rsidRDefault="007E5110">
      <w:pPr>
        <w:pStyle w:val="Corpotesto"/>
        <w:rPr>
          <w:rFonts w:ascii="Times New Roman"/>
          <w:sz w:val="10"/>
        </w:rPr>
        <w:sectPr w:rsidR="007E5110" w:rsidSect="009259FE">
          <w:headerReference w:type="default" r:id="rId8"/>
          <w:footerReference w:type="default" r:id="rId9"/>
          <w:type w:val="continuous"/>
          <w:pgSz w:w="11910" w:h="16840"/>
          <w:pgMar w:top="709" w:right="907" w:bottom="567" w:left="907" w:header="720" w:footer="720" w:gutter="0"/>
          <w:cols w:space="720"/>
        </w:sectPr>
      </w:pPr>
    </w:p>
    <w:p w14:paraId="08E59BCA" w14:textId="7334303E" w:rsidR="0090149B" w:rsidRPr="00694BE4" w:rsidRDefault="001506A0" w:rsidP="0090149B">
      <w:pPr>
        <w:jc w:val="center"/>
        <w:rPr>
          <w:b/>
        </w:rPr>
      </w:pPr>
      <w:r w:rsidRPr="00694BE4">
        <w:rPr>
          <w:b/>
        </w:rPr>
        <w:t>ANNO SCOLASTICO 2023</w:t>
      </w:r>
      <w:r w:rsidR="00694BE4" w:rsidRPr="00694BE4">
        <w:rPr>
          <w:b/>
        </w:rPr>
        <w:t>-2024</w:t>
      </w:r>
    </w:p>
    <w:p w14:paraId="6B96459C" w14:textId="77777777" w:rsidR="0090149B" w:rsidRPr="00694BE4" w:rsidRDefault="0090149B" w:rsidP="0090149B">
      <w:pPr>
        <w:jc w:val="center"/>
      </w:pPr>
    </w:p>
    <w:p w14:paraId="33F70C0C" w14:textId="3E9D6A32" w:rsidR="00694BE4" w:rsidRPr="00694BE4" w:rsidRDefault="0090149B" w:rsidP="00694BE4">
      <w:pPr>
        <w:jc w:val="center"/>
        <w:rPr>
          <w:b/>
        </w:rPr>
      </w:pPr>
      <w:r w:rsidRPr="00694BE4">
        <w:rPr>
          <w:b/>
        </w:rPr>
        <w:t>VERBALE</w:t>
      </w:r>
      <w:r w:rsidR="00694BE4" w:rsidRPr="00694BE4">
        <w:rPr>
          <w:b/>
        </w:rPr>
        <w:t xml:space="preserve"> N. 2</w:t>
      </w:r>
    </w:p>
    <w:p w14:paraId="37FFC9E5" w14:textId="77777777" w:rsidR="00694BE4" w:rsidRPr="00694BE4" w:rsidRDefault="00694BE4" w:rsidP="00FB5617">
      <w:pPr>
        <w:jc w:val="both"/>
        <w:rPr>
          <w:b/>
          <w:caps/>
        </w:rPr>
      </w:pPr>
    </w:p>
    <w:p w14:paraId="7EF95878" w14:textId="5FD82542" w:rsidR="0090149B" w:rsidRPr="00694BE4" w:rsidRDefault="0090149B" w:rsidP="00694BE4">
      <w:pPr>
        <w:jc w:val="center"/>
        <w:rPr>
          <w:b/>
        </w:rPr>
      </w:pPr>
      <w:r w:rsidRPr="00694BE4">
        <w:rPr>
          <w:b/>
          <w:caps/>
        </w:rPr>
        <w:t>dipartimento</w:t>
      </w:r>
      <w:r w:rsidRPr="00694BE4">
        <w:rPr>
          <w:b/>
        </w:rPr>
        <w:t xml:space="preserve"> DI</w:t>
      </w:r>
      <w:r w:rsidR="00FB5617" w:rsidRPr="00694BE4">
        <w:rPr>
          <w:b/>
        </w:rPr>
        <w:t xml:space="preserve"> </w:t>
      </w:r>
      <w:r w:rsidR="001506A0" w:rsidRPr="00694BE4">
        <w:rPr>
          <w:b/>
        </w:rPr>
        <w:t>LETT</w:t>
      </w:r>
      <w:r w:rsidR="00694BE4" w:rsidRPr="00694BE4">
        <w:rPr>
          <w:b/>
        </w:rPr>
        <w:t>ERE</w:t>
      </w:r>
      <w:r w:rsidR="00A82244" w:rsidRPr="00694BE4">
        <w:rPr>
          <w:b/>
        </w:rPr>
        <w:t xml:space="preserve"> </w:t>
      </w:r>
      <w:r w:rsidR="00694BE4" w:rsidRPr="00694BE4">
        <w:rPr>
          <w:b/>
        </w:rPr>
        <w:t>(</w:t>
      </w:r>
      <w:r w:rsidR="00A82244" w:rsidRPr="00694BE4">
        <w:rPr>
          <w:b/>
        </w:rPr>
        <w:t xml:space="preserve">ITALIANO, </w:t>
      </w:r>
      <w:r w:rsidR="00FB5617" w:rsidRPr="00694BE4">
        <w:rPr>
          <w:b/>
        </w:rPr>
        <w:t>STORIA</w:t>
      </w:r>
      <w:r w:rsidR="00A82244" w:rsidRPr="00694BE4">
        <w:rPr>
          <w:b/>
        </w:rPr>
        <w:t xml:space="preserve">, </w:t>
      </w:r>
      <w:r w:rsidR="00FB5617" w:rsidRPr="00694BE4">
        <w:rPr>
          <w:b/>
        </w:rPr>
        <w:t>GEOGRAFIA</w:t>
      </w:r>
      <w:r w:rsidR="00694BE4" w:rsidRPr="00694BE4">
        <w:rPr>
          <w:b/>
        </w:rPr>
        <w:t xml:space="preserve">, </w:t>
      </w:r>
      <w:r w:rsidR="00A82244" w:rsidRPr="00694BE4">
        <w:rPr>
          <w:b/>
        </w:rPr>
        <w:t>LATINO</w:t>
      </w:r>
      <w:r w:rsidR="00694BE4" w:rsidRPr="00694BE4">
        <w:rPr>
          <w:b/>
        </w:rPr>
        <w:t>)</w:t>
      </w:r>
    </w:p>
    <w:p w14:paraId="3EC3FBE4" w14:textId="77777777" w:rsidR="0090149B" w:rsidRPr="00694BE4" w:rsidRDefault="0090149B" w:rsidP="00FB5617">
      <w:pPr>
        <w:jc w:val="both"/>
      </w:pPr>
    </w:p>
    <w:p w14:paraId="7FA31CE3" w14:textId="0D533D92" w:rsidR="0090149B" w:rsidRPr="00694BE4" w:rsidRDefault="00A82244" w:rsidP="00FB5617">
      <w:pPr>
        <w:pStyle w:val="Corpodeltesto2"/>
        <w:jc w:val="both"/>
        <w:rPr>
          <w:rFonts w:ascii="Times New Roman" w:hAnsi="Times New Roman" w:cs="Times New Roman"/>
          <w:b/>
          <w:sz w:val="24"/>
          <w:szCs w:val="24"/>
        </w:rPr>
      </w:pPr>
      <w:r w:rsidRPr="00694BE4">
        <w:rPr>
          <w:rFonts w:ascii="Times New Roman" w:hAnsi="Times New Roman" w:cs="Times New Roman"/>
          <w:b/>
          <w:sz w:val="24"/>
          <w:szCs w:val="24"/>
        </w:rPr>
        <w:t>DATA:12 /12/2023</w:t>
      </w:r>
    </w:p>
    <w:p w14:paraId="2F98201C" w14:textId="77777777" w:rsidR="0090149B" w:rsidRPr="00694BE4" w:rsidRDefault="0090149B" w:rsidP="00FB5617">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141"/>
      </w:tblGrid>
      <w:tr w:rsidR="0090149B" w:rsidRPr="00694BE4" w14:paraId="4EC85E0F"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7A149E85" w14:textId="77777777" w:rsidR="0090149B" w:rsidRPr="00694BE4" w:rsidRDefault="0090149B" w:rsidP="00FB5617">
            <w:pPr>
              <w:jc w:val="both"/>
            </w:pPr>
            <w:r w:rsidRPr="00694BE4">
              <w:t>Ora inizio</w:t>
            </w:r>
          </w:p>
        </w:tc>
        <w:tc>
          <w:tcPr>
            <w:tcW w:w="3141" w:type="dxa"/>
            <w:tcBorders>
              <w:top w:val="single" w:sz="4" w:space="0" w:color="auto"/>
              <w:left w:val="single" w:sz="4" w:space="0" w:color="auto"/>
              <w:bottom w:val="single" w:sz="4" w:space="0" w:color="auto"/>
              <w:right w:val="single" w:sz="4" w:space="0" w:color="auto"/>
            </w:tcBorders>
          </w:tcPr>
          <w:p w14:paraId="0412580B" w14:textId="3B2CDBE7" w:rsidR="0090149B" w:rsidRPr="00694BE4" w:rsidRDefault="00BB2A3F" w:rsidP="00FB5617">
            <w:pPr>
              <w:jc w:val="both"/>
              <w:rPr>
                <w:b/>
              </w:rPr>
            </w:pPr>
            <w:r w:rsidRPr="00694BE4">
              <w:rPr>
                <w:b/>
              </w:rPr>
              <w:t>15:30</w:t>
            </w:r>
          </w:p>
        </w:tc>
      </w:tr>
      <w:tr w:rsidR="0090149B" w:rsidRPr="00694BE4" w14:paraId="5C8CFD1A" w14:textId="77777777" w:rsidTr="005A5B7D">
        <w:trPr>
          <w:trHeight w:val="337"/>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77CD4AE6" w14:textId="77777777" w:rsidR="0090149B" w:rsidRPr="00694BE4" w:rsidRDefault="0090149B" w:rsidP="00FB5617">
            <w:pPr>
              <w:jc w:val="both"/>
            </w:pPr>
            <w:r w:rsidRPr="00694BE4">
              <w:t>Ora fine</w:t>
            </w:r>
          </w:p>
        </w:tc>
        <w:tc>
          <w:tcPr>
            <w:tcW w:w="3141" w:type="dxa"/>
            <w:tcBorders>
              <w:top w:val="single" w:sz="4" w:space="0" w:color="auto"/>
              <w:left w:val="single" w:sz="4" w:space="0" w:color="auto"/>
              <w:bottom w:val="single" w:sz="4" w:space="0" w:color="auto"/>
              <w:right w:val="single" w:sz="4" w:space="0" w:color="auto"/>
            </w:tcBorders>
          </w:tcPr>
          <w:p w14:paraId="19BF5783" w14:textId="7D80AE99" w:rsidR="0090149B" w:rsidRPr="00694BE4" w:rsidRDefault="00BB2A3F" w:rsidP="00FB5617">
            <w:pPr>
              <w:jc w:val="both"/>
              <w:rPr>
                <w:b/>
              </w:rPr>
            </w:pPr>
            <w:r w:rsidRPr="00694BE4">
              <w:rPr>
                <w:b/>
              </w:rPr>
              <w:t>17</w:t>
            </w:r>
            <w:r w:rsidR="001506A0" w:rsidRPr="00694BE4">
              <w:rPr>
                <w:b/>
              </w:rPr>
              <w:t>:00</w:t>
            </w:r>
          </w:p>
        </w:tc>
      </w:tr>
      <w:tr w:rsidR="0090149B" w:rsidRPr="00694BE4" w14:paraId="285CB737"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27D6B759" w14:textId="77777777" w:rsidR="0090149B" w:rsidRPr="00694BE4" w:rsidRDefault="0090149B" w:rsidP="00FB5617">
            <w:pPr>
              <w:jc w:val="both"/>
            </w:pPr>
            <w:r w:rsidRPr="00694BE4">
              <w:t>Tot. N. Ore</w:t>
            </w:r>
          </w:p>
        </w:tc>
        <w:tc>
          <w:tcPr>
            <w:tcW w:w="3141" w:type="dxa"/>
            <w:tcBorders>
              <w:top w:val="single" w:sz="4" w:space="0" w:color="auto"/>
              <w:left w:val="single" w:sz="4" w:space="0" w:color="auto"/>
              <w:bottom w:val="single" w:sz="4" w:space="0" w:color="auto"/>
              <w:right w:val="single" w:sz="4" w:space="0" w:color="auto"/>
            </w:tcBorders>
          </w:tcPr>
          <w:p w14:paraId="73449032" w14:textId="26B700DB" w:rsidR="0090149B" w:rsidRPr="00694BE4" w:rsidRDefault="00BB2A3F" w:rsidP="00FB5617">
            <w:pPr>
              <w:jc w:val="both"/>
              <w:rPr>
                <w:b/>
              </w:rPr>
            </w:pPr>
            <w:r w:rsidRPr="00694BE4">
              <w:rPr>
                <w:b/>
              </w:rPr>
              <w:t>1h e30</w:t>
            </w:r>
          </w:p>
        </w:tc>
      </w:tr>
      <w:tr w:rsidR="0090149B" w:rsidRPr="00694BE4" w14:paraId="0220B891"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hideMark/>
          </w:tcPr>
          <w:p w14:paraId="07ED85F0" w14:textId="77777777" w:rsidR="0090149B" w:rsidRPr="00694BE4" w:rsidRDefault="0090149B" w:rsidP="00FB5617">
            <w:pPr>
              <w:jc w:val="both"/>
            </w:pPr>
            <w:r w:rsidRPr="00694BE4">
              <w:t>SEDE</w:t>
            </w:r>
          </w:p>
        </w:tc>
        <w:tc>
          <w:tcPr>
            <w:tcW w:w="3141" w:type="dxa"/>
            <w:tcBorders>
              <w:top w:val="single" w:sz="4" w:space="0" w:color="auto"/>
              <w:left w:val="single" w:sz="4" w:space="0" w:color="auto"/>
              <w:bottom w:val="single" w:sz="4" w:space="0" w:color="auto"/>
              <w:right w:val="single" w:sz="4" w:space="0" w:color="auto"/>
            </w:tcBorders>
            <w:hideMark/>
          </w:tcPr>
          <w:p w14:paraId="3E37EA35" w14:textId="445A18E1" w:rsidR="0090149B" w:rsidRPr="00694BE4" w:rsidRDefault="00694BE4" w:rsidP="00FB5617">
            <w:pPr>
              <w:jc w:val="both"/>
              <w:rPr>
                <w:b/>
              </w:rPr>
            </w:pPr>
            <w:r w:rsidRPr="00694BE4">
              <w:rPr>
                <w:b/>
              </w:rPr>
              <w:t>C</w:t>
            </w:r>
            <w:r w:rsidR="001506A0" w:rsidRPr="00694BE4">
              <w:rPr>
                <w:b/>
              </w:rPr>
              <w:t>entrale</w:t>
            </w:r>
          </w:p>
        </w:tc>
      </w:tr>
      <w:tr w:rsidR="005A5B7D" w:rsidRPr="00694BE4" w14:paraId="24263C84" w14:textId="77777777" w:rsidTr="005A5B7D">
        <w:trPr>
          <w:trHeight w:val="361"/>
          <w:jc w:val="center"/>
        </w:trPr>
        <w:tc>
          <w:tcPr>
            <w:tcW w:w="1728" w:type="dxa"/>
            <w:tcBorders>
              <w:top w:val="single" w:sz="4" w:space="0" w:color="auto"/>
              <w:left w:val="single" w:sz="4" w:space="0" w:color="auto"/>
              <w:bottom w:val="single" w:sz="4" w:space="0" w:color="auto"/>
              <w:right w:val="single" w:sz="4" w:space="0" w:color="auto"/>
            </w:tcBorders>
            <w:vAlign w:val="center"/>
          </w:tcPr>
          <w:p w14:paraId="3C5546D4" w14:textId="29CE873B" w:rsidR="005A5B7D" w:rsidRPr="00694BE4" w:rsidRDefault="005A5B7D" w:rsidP="00FB5617">
            <w:pPr>
              <w:jc w:val="both"/>
            </w:pPr>
            <w:r w:rsidRPr="00694BE4">
              <w:t xml:space="preserve">MODALITA’ </w:t>
            </w:r>
          </w:p>
        </w:tc>
        <w:tc>
          <w:tcPr>
            <w:tcW w:w="3141" w:type="dxa"/>
            <w:tcBorders>
              <w:top w:val="single" w:sz="4" w:space="0" w:color="auto"/>
              <w:left w:val="single" w:sz="4" w:space="0" w:color="auto"/>
              <w:bottom w:val="single" w:sz="4" w:space="0" w:color="auto"/>
              <w:right w:val="single" w:sz="4" w:space="0" w:color="auto"/>
            </w:tcBorders>
          </w:tcPr>
          <w:p w14:paraId="2E8AF6AE" w14:textId="6E3B11D7" w:rsidR="005A5B7D" w:rsidRPr="00694BE4" w:rsidRDefault="005E5B25" w:rsidP="00FB5617">
            <w:pPr>
              <w:jc w:val="both"/>
              <w:rPr>
                <w:b/>
              </w:rPr>
            </w:pPr>
            <w:r w:rsidRPr="00694BE4">
              <w:rPr>
                <w:b/>
              </w:rPr>
              <w:t>In presenza</w:t>
            </w:r>
          </w:p>
        </w:tc>
      </w:tr>
    </w:tbl>
    <w:p w14:paraId="2BA4D44B" w14:textId="79F1C7FB" w:rsidR="0090149B" w:rsidRPr="00694BE4" w:rsidRDefault="00694BE4" w:rsidP="00FB5617">
      <w:pPr>
        <w:jc w:val="both"/>
      </w:pPr>
      <w:r w:rsidRPr="00694BE4">
        <w:t>Docenti presenti/assenti:</w:t>
      </w:r>
      <w:r w:rsidR="0090149B" w:rsidRPr="00694BE4">
        <w:t xml:space="preserve">     </w:t>
      </w:r>
    </w:p>
    <w:p w14:paraId="6FB33FBF" w14:textId="77777777" w:rsidR="00A82244" w:rsidRPr="00694BE4" w:rsidRDefault="00A82244" w:rsidP="00FB5617">
      <w:pPr>
        <w:jc w:val="both"/>
      </w:pPr>
    </w:p>
    <w:tbl>
      <w:tblPr>
        <w:tblW w:w="6113" w:type="dxa"/>
        <w:jc w:val="center"/>
        <w:tblCellMar>
          <w:left w:w="70" w:type="dxa"/>
          <w:right w:w="70" w:type="dxa"/>
        </w:tblCellMar>
        <w:tblLook w:val="04A0" w:firstRow="1" w:lastRow="0" w:firstColumn="1" w:lastColumn="0" w:noHBand="0" w:noVBand="1"/>
      </w:tblPr>
      <w:tblGrid>
        <w:gridCol w:w="1150"/>
        <w:gridCol w:w="2554"/>
        <w:gridCol w:w="2409"/>
      </w:tblGrid>
      <w:tr w:rsidR="0090149B" w:rsidRPr="00694BE4" w14:paraId="64952E6B"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hideMark/>
          </w:tcPr>
          <w:p w14:paraId="6D711384" w14:textId="77777777" w:rsidR="0090149B" w:rsidRPr="00694BE4" w:rsidRDefault="0090149B" w:rsidP="00895B18">
            <w:pPr>
              <w:jc w:val="both"/>
            </w:pPr>
            <w:proofErr w:type="gramStart"/>
            <w:r w:rsidRPr="00694BE4">
              <w:t>numero</w:t>
            </w:r>
            <w:proofErr w:type="gramEnd"/>
          </w:p>
        </w:tc>
        <w:tc>
          <w:tcPr>
            <w:tcW w:w="2553" w:type="dxa"/>
            <w:tcBorders>
              <w:top w:val="single" w:sz="4" w:space="0" w:color="auto"/>
              <w:left w:val="single" w:sz="4" w:space="0" w:color="auto"/>
              <w:bottom w:val="single" w:sz="4" w:space="0" w:color="auto"/>
              <w:right w:val="single" w:sz="4" w:space="0" w:color="auto"/>
            </w:tcBorders>
            <w:hideMark/>
          </w:tcPr>
          <w:p w14:paraId="260699BA" w14:textId="77777777" w:rsidR="0090149B" w:rsidRPr="00694BE4" w:rsidRDefault="0090149B" w:rsidP="00895B18">
            <w:pPr>
              <w:jc w:val="both"/>
            </w:pPr>
            <w:r w:rsidRPr="00694BE4">
              <w:t>Nome/Cognome</w:t>
            </w:r>
          </w:p>
        </w:tc>
        <w:tc>
          <w:tcPr>
            <w:tcW w:w="2409" w:type="dxa"/>
            <w:tcBorders>
              <w:top w:val="single" w:sz="4" w:space="0" w:color="auto"/>
              <w:left w:val="single" w:sz="4" w:space="0" w:color="auto"/>
              <w:bottom w:val="single" w:sz="4" w:space="0" w:color="auto"/>
              <w:right w:val="single" w:sz="4" w:space="0" w:color="auto"/>
            </w:tcBorders>
            <w:noWrap/>
            <w:vAlign w:val="bottom"/>
            <w:hideMark/>
          </w:tcPr>
          <w:p w14:paraId="66444843" w14:textId="3889E455" w:rsidR="0090149B" w:rsidRPr="00694BE4" w:rsidRDefault="00694BE4" w:rsidP="00895B18">
            <w:pPr>
              <w:jc w:val="both"/>
            </w:pPr>
            <w:r w:rsidRPr="00694BE4">
              <w:t> Presente/A</w:t>
            </w:r>
            <w:r w:rsidR="0090149B" w:rsidRPr="00694BE4">
              <w:t>ssente</w:t>
            </w:r>
          </w:p>
        </w:tc>
      </w:tr>
      <w:tr w:rsidR="0090149B" w:rsidRPr="00694BE4" w14:paraId="77CA39E1"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4A22B748"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30DE1B06" w14:textId="77777777" w:rsidR="0090149B" w:rsidRPr="00694BE4" w:rsidRDefault="00213217" w:rsidP="00895B18">
            <w:pPr>
              <w:jc w:val="both"/>
            </w:pPr>
            <w:r w:rsidRPr="00694BE4">
              <w:t>Alessandro D’Achille</w:t>
            </w:r>
          </w:p>
        </w:tc>
        <w:tc>
          <w:tcPr>
            <w:tcW w:w="2409" w:type="dxa"/>
            <w:tcBorders>
              <w:top w:val="nil"/>
              <w:left w:val="single" w:sz="4" w:space="0" w:color="auto"/>
              <w:bottom w:val="single" w:sz="4" w:space="0" w:color="auto"/>
              <w:right w:val="single" w:sz="4" w:space="0" w:color="auto"/>
            </w:tcBorders>
            <w:noWrap/>
            <w:vAlign w:val="bottom"/>
          </w:tcPr>
          <w:p w14:paraId="53BF9529" w14:textId="77777777" w:rsidR="0090149B" w:rsidRPr="00694BE4" w:rsidRDefault="00213217" w:rsidP="00895B18">
            <w:pPr>
              <w:jc w:val="both"/>
            </w:pPr>
            <w:r w:rsidRPr="00694BE4">
              <w:t>P</w:t>
            </w:r>
          </w:p>
        </w:tc>
      </w:tr>
      <w:tr w:rsidR="0090149B" w:rsidRPr="00694BE4" w14:paraId="2C28E0DB"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241B73D6"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4C379F66" w14:textId="77777777" w:rsidR="0090149B" w:rsidRPr="00694BE4" w:rsidRDefault="00213217" w:rsidP="00895B18">
            <w:pPr>
              <w:jc w:val="both"/>
            </w:pPr>
            <w:r w:rsidRPr="00694BE4">
              <w:t>Antonella D’</w:t>
            </w:r>
            <w:proofErr w:type="spellStart"/>
            <w:r w:rsidRPr="00694BE4">
              <w:t>Alessandri</w:t>
            </w:r>
            <w:proofErr w:type="spellEnd"/>
          </w:p>
        </w:tc>
        <w:tc>
          <w:tcPr>
            <w:tcW w:w="2409" w:type="dxa"/>
            <w:tcBorders>
              <w:top w:val="nil"/>
              <w:left w:val="single" w:sz="4" w:space="0" w:color="auto"/>
              <w:bottom w:val="single" w:sz="4" w:space="0" w:color="auto"/>
              <w:right w:val="single" w:sz="4" w:space="0" w:color="auto"/>
            </w:tcBorders>
            <w:noWrap/>
            <w:vAlign w:val="bottom"/>
          </w:tcPr>
          <w:p w14:paraId="0CEAF0E9" w14:textId="77777777" w:rsidR="0090149B" w:rsidRPr="00694BE4" w:rsidRDefault="00213217" w:rsidP="00895B18">
            <w:pPr>
              <w:jc w:val="both"/>
            </w:pPr>
            <w:r w:rsidRPr="00694BE4">
              <w:t>P</w:t>
            </w:r>
          </w:p>
        </w:tc>
      </w:tr>
      <w:tr w:rsidR="0090149B" w:rsidRPr="00694BE4" w14:paraId="4D056141"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3746EC9A"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36EFAEE1" w14:textId="77777777" w:rsidR="0090149B" w:rsidRPr="00694BE4" w:rsidRDefault="00213217" w:rsidP="00895B18">
            <w:pPr>
              <w:jc w:val="both"/>
            </w:pPr>
            <w:r w:rsidRPr="00694BE4">
              <w:t>Silvia Biondi</w:t>
            </w:r>
          </w:p>
        </w:tc>
        <w:tc>
          <w:tcPr>
            <w:tcW w:w="2409" w:type="dxa"/>
            <w:tcBorders>
              <w:top w:val="nil"/>
              <w:left w:val="single" w:sz="4" w:space="0" w:color="auto"/>
              <w:bottom w:val="single" w:sz="4" w:space="0" w:color="auto"/>
              <w:right w:val="single" w:sz="4" w:space="0" w:color="auto"/>
            </w:tcBorders>
            <w:noWrap/>
            <w:vAlign w:val="bottom"/>
          </w:tcPr>
          <w:p w14:paraId="2414CCE6" w14:textId="77777777" w:rsidR="0090149B" w:rsidRPr="00694BE4" w:rsidRDefault="00213217" w:rsidP="00895B18">
            <w:pPr>
              <w:jc w:val="both"/>
            </w:pPr>
            <w:r w:rsidRPr="00694BE4">
              <w:t>P</w:t>
            </w:r>
          </w:p>
        </w:tc>
      </w:tr>
      <w:tr w:rsidR="0090149B" w:rsidRPr="00694BE4" w14:paraId="561DF760"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6270E250"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1FA6FFE4" w14:textId="77777777" w:rsidR="0090149B" w:rsidRPr="00694BE4" w:rsidRDefault="00F31C67" w:rsidP="00895B18">
            <w:pPr>
              <w:jc w:val="both"/>
            </w:pPr>
            <w:r w:rsidRPr="00694BE4">
              <w:t>Debora D’Errico</w:t>
            </w:r>
          </w:p>
        </w:tc>
        <w:tc>
          <w:tcPr>
            <w:tcW w:w="2409" w:type="dxa"/>
            <w:tcBorders>
              <w:top w:val="nil"/>
              <w:left w:val="single" w:sz="4" w:space="0" w:color="auto"/>
              <w:bottom w:val="single" w:sz="4" w:space="0" w:color="auto"/>
              <w:right w:val="single" w:sz="4" w:space="0" w:color="auto"/>
            </w:tcBorders>
            <w:noWrap/>
            <w:vAlign w:val="bottom"/>
          </w:tcPr>
          <w:p w14:paraId="64B385B9" w14:textId="77777777" w:rsidR="0090149B" w:rsidRPr="00694BE4" w:rsidRDefault="00213217" w:rsidP="00895B18">
            <w:pPr>
              <w:jc w:val="both"/>
            </w:pPr>
            <w:r w:rsidRPr="00694BE4">
              <w:t>P</w:t>
            </w:r>
          </w:p>
        </w:tc>
      </w:tr>
      <w:tr w:rsidR="0090149B" w:rsidRPr="00694BE4" w14:paraId="4B155DB2"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56A810AA"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08942E17" w14:textId="77777777" w:rsidR="0090149B" w:rsidRPr="00694BE4" w:rsidRDefault="00F31C67" w:rsidP="00895B18">
            <w:pPr>
              <w:jc w:val="both"/>
            </w:pPr>
            <w:r w:rsidRPr="00694BE4">
              <w:t xml:space="preserve">Daniela </w:t>
            </w:r>
            <w:proofErr w:type="spellStart"/>
            <w:r w:rsidRPr="00694BE4">
              <w:t>Falvo</w:t>
            </w:r>
            <w:proofErr w:type="spellEnd"/>
          </w:p>
        </w:tc>
        <w:tc>
          <w:tcPr>
            <w:tcW w:w="2409" w:type="dxa"/>
            <w:tcBorders>
              <w:top w:val="nil"/>
              <w:left w:val="single" w:sz="4" w:space="0" w:color="auto"/>
              <w:bottom w:val="single" w:sz="4" w:space="0" w:color="auto"/>
              <w:right w:val="single" w:sz="4" w:space="0" w:color="auto"/>
            </w:tcBorders>
            <w:noWrap/>
            <w:vAlign w:val="bottom"/>
          </w:tcPr>
          <w:p w14:paraId="37B8E426" w14:textId="77777777" w:rsidR="0090149B" w:rsidRPr="00694BE4" w:rsidRDefault="00213217" w:rsidP="00895B18">
            <w:pPr>
              <w:jc w:val="both"/>
            </w:pPr>
            <w:r w:rsidRPr="00694BE4">
              <w:t>P</w:t>
            </w:r>
          </w:p>
        </w:tc>
      </w:tr>
      <w:tr w:rsidR="0090149B" w:rsidRPr="00694BE4" w14:paraId="190CE7F7" w14:textId="77777777" w:rsidTr="00895B18">
        <w:trPr>
          <w:trHeight w:val="255"/>
          <w:jc w:val="center"/>
        </w:trPr>
        <w:tc>
          <w:tcPr>
            <w:tcW w:w="1151" w:type="dxa"/>
            <w:tcBorders>
              <w:top w:val="nil"/>
              <w:left w:val="single" w:sz="4" w:space="0" w:color="auto"/>
              <w:bottom w:val="single" w:sz="4" w:space="0" w:color="auto"/>
              <w:right w:val="single" w:sz="4" w:space="0" w:color="auto"/>
            </w:tcBorders>
          </w:tcPr>
          <w:p w14:paraId="0DB851FB" w14:textId="77777777" w:rsidR="0090149B" w:rsidRPr="00694BE4" w:rsidRDefault="0090149B" w:rsidP="00895B18">
            <w:pPr>
              <w:numPr>
                <w:ilvl w:val="0"/>
                <w:numId w:val="3"/>
              </w:numPr>
              <w:jc w:val="both"/>
            </w:pPr>
          </w:p>
        </w:tc>
        <w:tc>
          <w:tcPr>
            <w:tcW w:w="2553" w:type="dxa"/>
            <w:tcBorders>
              <w:top w:val="nil"/>
              <w:left w:val="single" w:sz="4" w:space="0" w:color="auto"/>
              <w:bottom w:val="single" w:sz="4" w:space="0" w:color="auto"/>
              <w:right w:val="single" w:sz="4" w:space="0" w:color="auto"/>
            </w:tcBorders>
          </w:tcPr>
          <w:p w14:paraId="732DB544" w14:textId="77777777" w:rsidR="0090149B" w:rsidRPr="00694BE4" w:rsidRDefault="00F31C67" w:rsidP="00895B18">
            <w:pPr>
              <w:jc w:val="both"/>
            </w:pPr>
            <w:r w:rsidRPr="00694BE4">
              <w:t>Daniela Fortini</w:t>
            </w:r>
          </w:p>
        </w:tc>
        <w:tc>
          <w:tcPr>
            <w:tcW w:w="2409" w:type="dxa"/>
            <w:tcBorders>
              <w:top w:val="nil"/>
              <w:left w:val="single" w:sz="4" w:space="0" w:color="auto"/>
              <w:bottom w:val="single" w:sz="4" w:space="0" w:color="auto"/>
              <w:right w:val="single" w:sz="4" w:space="0" w:color="auto"/>
            </w:tcBorders>
            <w:noWrap/>
            <w:vAlign w:val="bottom"/>
          </w:tcPr>
          <w:p w14:paraId="3B8FDC8D" w14:textId="77777777" w:rsidR="0090149B" w:rsidRPr="00694BE4" w:rsidRDefault="00D85DB3" w:rsidP="00895B18">
            <w:pPr>
              <w:jc w:val="both"/>
            </w:pPr>
            <w:r w:rsidRPr="00694BE4">
              <w:t>P</w:t>
            </w:r>
          </w:p>
        </w:tc>
      </w:tr>
      <w:tr w:rsidR="0090149B" w:rsidRPr="00694BE4" w14:paraId="7E5E7B2F"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1F2BA0EF"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67C9BF1F" w14:textId="77777777" w:rsidR="0090149B" w:rsidRPr="00694BE4" w:rsidRDefault="00F31C67" w:rsidP="00895B18">
            <w:pPr>
              <w:jc w:val="both"/>
            </w:pPr>
            <w:r w:rsidRPr="00694BE4">
              <w:t>Annalisa Giorgio</w:t>
            </w:r>
          </w:p>
        </w:tc>
        <w:tc>
          <w:tcPr>
            <w:tcW w:w="2409" w:type="dxa"/>
            <w:tcBorders>
              <w:top w:val="single" w:sz="4" w:space="0" w:color="auto"/>
              <w:left w:val="single" w:sz="4" w:space="0" w:color="auto"/>
              <w:bottom w:val="single" w:sz="4" w:space="0" w:color="auto"/>
              <w:right w:val="single" w:sz="4" w:space="0" w:color="auto"/>
            </w:tcBorders>
            <w:noWrap/>
            <w:vAlign w:val="bottom"/>
          </w:tcPr>
          <w:p w14:paraId="41B60159" w14:textId="77777777" w:rsidR="0090149B" w:rsidRPr="00694BE4" w:rsidRDefault="00D85DB3" w:rsidP="00895B18">
            <w:pPr>
              <w:jc w:val="both"/>
            </w:pPr>
            <w:r w:rsidRPr="00694BE4">
              <w:t>P</w:t>
            </w:r>
          </w:p>
        </w:tc>
      </w:tr>
      <w:tr w:rsidR="0090149B" w:rsidRPr="00694BE4" w14:paraId="57952ED7"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09A8C1B3"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2A1B9AD0" w14:textId="77777777" w:rsidR="0090149B" w:rsidRPr="00694BE4" w:rsidRDefault="001706EA" w:rsidP="00895B18">
            <w:pPr>
              <w:jc w:val="both"/>
            </w:pPr>
            <w:r w:rsidRPr="00694BE4">
              <w:t xml:space="preserve">Lorena </w:t>
            </w:r>
            <w:proofErr w:type="spellStart"/>
            <w:r w:rsidRPr="00694BE4">
              <w:t>Lorenzelli</w:t>
            </w:r>
            <w:proofErr w:type="spellEnd"/>
          </w:p>
        </w:tc>
        <w:tc>
          <w:tcPr>
            <w:tcW w:w="2409" w:type="dxa"/>
            <w:tcBorders>
              <w:top w:val="single" w:sz="4" w:space="0" w:color="auto"/>
              <w:left w:val="single" w:sz="4" w:space="0" w:color="auto"/>
              <w:bottom w:val="single" w:sz="4" w:space="0" w:color="auto"/>
              <w:right w:val="single" w:sz="4" w:space="0" w:color="auto"/>
            </w:tcBorders>
            <w:noWrap/>
            <w:vAlign w:val="bottom"/>
          </w:tcPr>
          <w:p w14:paraId="000EEC8B" w14:textId="77777777" w:rsidR="0090149B" w:rsidRPr="00694BE4" w:rsidRDefault="00D85DB3" w:rsidP="00895B18">
            <w:pPr>
              <w:jc w:val="both"/>
            </w:pPr>
            <w:r w:rsidRPr="00694BE4">
              <w:t>P</w:t>
            </w:r>
          </w:p>
        </w:tc>
      </w:tr>
      <w:tr w:rsidR="0090149B" w:rsidRPr="00694BE4" w14:paraId="1C0C0608"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1132DD9A"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676C28D8" w14:textId="77777777" w:rsidR="0090149B" w:rsidRPr="00694BE4" w:rsidRDefault="001706EA" w:rsidP="00895B18">
            <w:pPr>
              <w:jc w:val="both"/>
            </w:pPr>
            <w:r w:rsidRPr="00694BE4">
              <w:t>Marina Paoletti</w:t>
            </w:r>
          </w:p>
        </w:tc>
        <w:tc>
          <w:tcPr>
            <w:tcW w:w="2409" w:type="dxa"/>
            <w:tcBorders>
              <w:top w:val="single" w:sz="4" w:space="0" w:color="auto"/>
              <w:left w:val="single" w:sz="4" w:space="0" w:color="auto"/>
              <w:bottom w:val="single" w:sz="4" w:space="0" w:color="auto"/>
              <w:right w:val="single" w:sz="4" w:space="0" w:color="auto"/>
            </w:tcBorders>
            <w:noWrap/>
            <w:vAlign w:val="bottom"/>
          </w:tcPr>
          <w:p w14:paraId="3B67E6BF" w14:textId="77777777" w:rsidR="0090149B" w:rsidRPr="00694BE4" w:rsidRDefault="00D85DB3" w:rsidP="00895B18">
            <w:pPr>
              <w:jc w:val="both"/>
            </w:pPr>
            <w:r w:rsidRPr="00694BE4">
              <w:t>P</w:t>
            </w:r>
          </w:p>
        </w:tc>
      </w:tr>
      <w:tr w:rsidR="0090149B" w:rsidRPr="00694BE4" w14:paraId="67411525"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14500FD0"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5E7B6D29" w14:textId="77777777" w:rsidR="0090149B" w:rsidRPr="00694BE4" w:rsidRDefault="001706EA" w:rsidP="00895B18">
            <w:pPr>
              <w:jc w:val="both"/>
            </w:pPr>
            <w:r w:rsidRPr="00694BE4">
              <w:t xml:space="preserve">Lucia </w:t>
            </w:r>
            <w:proofErr w:type="spellStart"/>
            <w:r w:rsidRPr="00694BE4">
              <w:t>Polisena</w:t>
            </w:r>
            <w:proofErr w:type="spellEnd"/>
          </w:p>
        </w:tc>
        <w:tc>
          <w:tcPr>
            <w:tcW w:w="2409" w:type="dxa"/>
            <w:tcBorders>
              <w:top w:val="single" w:sz="4" w:space="0" w:color="auto"/>
              <w:left w:val="single" w:sz="4" w:space="0" w:color="auto"/>
              <w:bottom w:val="single" w:sz="4" w:space="0" w:color="auto"/>
              <w:right w:val="single" w:sz="4" w:space="0" w:color="auto"/>
            </w:tcBorders>
            <w:noWrap/>
            <w:vAlign w:val="bottom"/>
          </w:tcPr>
          <w:p w14:paraId="4017AC7D" w14:textId="77777777" w:rsidR="0090149B" w:rsidRPr="00694BE4" w:rsidRDefault="001706EA" w:rsidP="00895B18">
            <w:pPr>
              <w:jc w:val="both"/>
            </w:pPr>
            <w:r w:rsidRPr="00694BE4">
              <w:t>P</w:t>
            </w:r>
          </w:p>
        </w:tc>
      </w:tr>
      <w:tr w:rsidR="0090149B" w:rsidRPr="00694BE4" w14:paraId="3B0FE323"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46D50F32"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76B4DA6F" w14:textId="223AD92D" w:rsidR="0090149B" w:rsidRPr="00694BE4" w:rsidRDefault="00FB5617" w:rsidP="00895B18">
            <w:pPr>
              <w:jc w:val="both"/>
            </w:pPr>
            <w:r w:rsidRPr="00694BE4">
              <w:t>Lorenza Pa</w:t>
            </w:r>
            <w:r w:rsidR="001706EA" w:rsidRPr="00694BE4">
              <w:t>llini</w:t>
            </w:r>
          </w:p>
        </w:tc>
        <w:tc>
          <w:tcPr>
            <w:tcW w:w="2409" w:type="dxa"/>
            <w:tcBorders>
              <w:top w:val="single" w:sz="4" w:space="0" w:color="auto"/>
              <w:left w:val="single" w:sz="4" w:space="0" w:color="auto"/>
              <w:bottom w:val="single" w:sz="4" w:space="0" w:color="auto"/>
              <w:right w:val="single" w:sz="4" w:space="0" w:color="auto"/>
            </w:tcBorders>
            <w:noWrap/>
            <w:vAlign w:val="bottom"/>
          </w:tcPr>
          <w:p w14:paraId="132CDC66" w14:textId="77777777" w:rsidR="0090149B" w:rsidRPr="00694BE4" w:rsidRDefault="001706EA" w:rsidP="00895B18">
            <w:pPr>
              <w:jc w:val="both"/>
            </w:pPr>
            <w:r w:rsidRPr="00694BE4">
              <w:t>P</w:t>
            </w:r>
          </w:p>
        </w:tc>
      </w:tr>
      <w:tr w:rsidR="0090149B" w:rsidRPr="00694BE4" w14:paraId="76A62B07" w14:textId="77777777" w:rsidTr="00895B18">
        <w:trPr>
          <w:trHeight w:val="315"/>
          <w:jc w:val="center"/>
        </w:trPr>
        <w:tc>
          <w:tcPr>
            <w:tcW w:w="1151" w:type="dxa"/>
            <w:tcBorders>
              <w:top w:val="single" w:sz="4" w:space="0" w:color="auto"/>
              <w:left w:val="single" w:sz="4" w:space="0" w:color="auto"/>
              <w:bottom w:val="single" w:sz="4" w:space="0" w:color="auto"/>
              <w:right w:val="single" w:sz="4" w:space="0" w:color="auto"/>
            </w:tcBorders>
          </w:tcPr>
          <w:p w14:paraId="6B898463"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15A8BF88" w14:textId="77777777" w:rsidR="0090149B" w:rsidRPr="00694BE4" w:rsidRDefault="001706EA" w:rsidP="00895B18">
            <w:pPr>
              <w:jc w:val="both"/>
            </w:pPr>
            <w:r w:rsidRPr="00694BE4">
              <w:t>Elisabetta Ponzio</w:t>
            </w:r>
          </w:p>
        </w:tc>
        <w:tc>
          <w:tcPr>
            <w:tcW w:w="2409" w:type="dxa"/>
            <w:tcBorders>
              <w:top w:val="single" w:sz="4" w:space="0" w:color="auto"/>
              <w:left w:val="single" w:sz="4" w:space="0" w:color="auto"/>
              <w:bottom w:val="single" w:sz="4" w:space="0" w:color="auto"/>
              <w:right w:val="single" w:sz="4" w:space="0" w:color="auto"/>
            </w:tcBorders>
            <w:noWrap/>
            <w:vAlign w:val="bottom"/>
          </w:tcPr>
          <w:p w14:paraId="05C877BC" w14:textId="77777777" w:rsidR="0090149B" w:rsidRPr="00694BE4" w:rsidRDefault="001706EA" w:rsidP="00895B18">
            <w:pPr>
              <w:jc w:val="both"/>
            </w:pPr>
            <w:r w:rsidRPr="00694BE4">
              <w:t>P</w:t>
            </w:r>
          </w:p>
        </w:tc>
      </w:tr>
      <w:tr w:rsidR="0090149B" w:rsidRPr="00694BE4" w14:paraId="2B12CD76"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5FCDB389"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716D82AE" w14:textId="42D29914" w:rsidR="0090149B" w:rsidRPr="00694BE4" w:rsidRDefault="00BB2A3F" w:rsidP="00895B18">
            <w:pPr>
              <w:jc w:val="both"/>
            </w:pPr>
            <w:r w:rsidRPr="00694BE4">
              <w:t>Barbara Perisse</w:t>
            </w:r>
          </w:p>
        </w:tc>
        <w:tc>
          <w:tcPr>
            <w:tcW w:w="2409" w:type="dxa"/>
            <w:tcBorders>
              <w:top w:val="single" w:sz="4" w:space="0" w:color="auto"/>
              <w:left w:val="single" w:sz="4" w:space="0" w:color="auto"/>
              <w:bottom w:val="single" w:sz="4" w:space="0" w:color="auto"/>
              <w:right w:val="single" w:sz="4" w:space="0" w:color="auto"/>
            </w:tcBorders>
            <w:noWrap/>
            <w:vAlign w:val="bottom"/>
          </w:tcPr>
          <w:p w14:paraId="113B4D57" w14:textId="77777777" w:rsidR="0090149B" w:rsidRPr="00694BE4" w:rsidRDefault="001706EA" w:rsidP="00895B18">
            <w:pPr>
              <w:jc w:val="both"/>
            </w:pPr>
            <w:r w:rsidRPr="00694BE4">
              <w:t>P</w:t>
            </w:r>
          </w:p>
        </w:tc>
      </w:tr>
      <w:tr w:rsidR="0090149B" w:rsidRPr="00694BE4" w14:paraId="2B03E3F8"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0B60ECF4"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206F1240" w14:textId="6C1B0327" w:rsidR="0090149B" w:rsidRPr="00694BE4" w:rsidRDefault="00E07C84" w:rsidP="00895B18">
            <w:pPr>
              <w:jc w:val="both"/>
            </w:pPr>
            <w:r w:rsidRPr="00694BE4">
              <w:t>Michele Crispino</w:t>
            </w:r>
          </w:p>
        </w:tc>
        <w:tc>
          <w:tcPr>
            <w:tcW w:w="2409" w:type="dxa"/>
            <w:tcBorders>
              <w:top w:val="single" w:sz="4" w:space="0" w:color="auto"/>
              <w:left w:val="single" w:sz="4" w:space="0" w:color="auto"/>
              <w:bottom w:val="single" w:sz="4" w:space="0" w:color="auto"/>
              <w:right w:val="single" w:sz="4" w:space="0" w:color="auto"/>
            </w:tcBorders>
            <w:noWrap/>
            <w:vAlign w:val="bottom"/>
          </w:tcPr>
          <w:p w14:paraId="601BF146" w14:textId="0E8A2A3C" w:rsidR="0090149B" w:rsidRPr="00694BE4" w:rsidRDefault="00E07C84" w:rsidP="00895B18">
            <w:pPr>
              <w:jc w:val="both"/>
            </w:pPr>
            <w:r w:rsidRPr="00694BE4">
              <w:t>P</w:t>
            </w:r>
          </w:p>
        </w:tc>
      </w:tr>
      <w:tr w:rsidR="0090149B" w:rsidRPr="00694BE4" w14:paraId="57F6108D"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4F4D7D41"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6ACB107C" w14:textId="32B61681" w:rsidR="0090149B" w:rsidRPr="00694BE4" w:rsidRDefault="00E07C84" w:rsidP="00895B18">
            <w:pPr>
              <w:jc w:val="both"/>
            </w:pPr>
            <w:r w:rsidRPr="00694BE4">
              <w:t>Helene Angiolini</w:t>
            </w:r>
          </w:p>
        </w:tc>
        <w:tc>
          <w:tcPr>
            <w:tcW w:w="2409" w:type="dxa"/>
            <w:tcBorders>
              <w:top w:val="single" w:sz="4" w:space="0" w:color="auto"/>
              <w:left w:val="single" w:sz="4" w:space="0" w:color="auto"/>
              <w:bottom w:val="single" w:sz="4" w:space="0" w:color="auto"/>
              <w:right w:val="single" w:sz="4" w:space="0" w:color="auto"/>
            </w:tcBorders>
            <w:noWrap/>
            <w:vAlign w:val="bottom"/>
          </w:tcPr>
          <w:p w14:paraId="0B445824" w14:textId="6582EB54" w:rsidR="0090149B" w:rsidRPr="00694BE4" w:rsidRDefault="00E07C84" w:rsidP="00895B18">
            <w:pPr>
              <w:jc w:val="both"/>
            </w:pPr>
            <w:r w:rsidRPr="00694BE4">
              <w:t>P</w:t>
            </w:r>
          </w:p>
        </w:tc>
      </w:tr>
      <w:tr w:rsidR="0090149B" w:rsidRPr="00694BE4" w14:paraId="19A0F4A1" w14:textId="77777777" w:rsidTr="00895B18">
        <w:trPr>
          <w:trHeight w:val="287"/>
          <w:jc w:val="center"/>
        </w:trPr>
        <w:tc>
          <w:tcPr>
            <w:tcW w:w="1151" w:type="dxa"/>
            <w:tcBorders>
              <w:top w:val="single" w:sz="4" w:space="0" w:color="auto"/>
              <w:left w:val="single" w:sz="4" w:space="0" w:color="auto"/>
              <w:bottom w:val="single" w:sz="4" w:space="0" w:color="auto"/>
              <w:right w:val="single" w:sz="4" w:space="0" w:color="auto"/>
            </w:tcBorders>
          </w:tcPr>
          <w:p w14:paraId="15E5E943"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3032625E" w14:textId="24477F6A" w:rsidR="0090149B" w:rsidRPr="00694BE4" w:rsidRDefault="00BB2A3F" w:rsidP="00895B18">
            <w:pPr>
              <w:jc w:val="both"/>
            </w:pPr>
            <w:r w:rsidRPr="00694BE4">
              <w:t xml:space="preserve">Giorgio </w:t>
            </w:r>
            <w:proofErr w:type="spellStart"/>
            <w:r w:rsidRPr="00694BE4">
              <w:t>Biferali</w:t>
            </w:r>
            <w:proofErr w:type="spellEnd"/>
          </w:p>
        </w:tc>
        <w:tc>
          <w:tcPr>
            <w:tcW w:w="2409" w:type="dxa"/>
            <w:tcBorders>
              <w:top w:val="single" w:sz="4" w:space="0" w:color="auto"/>
              <w:left w:val="single" w:sz="4" w:space="0" w:color="auto"/>
              <w:bottom w:val="single" w:sz="4" w:space="0" w:color="auto"/>
              <w:right w:val="single" w:sz="4" w:space="0" w:color="auto"/>
            </w:tcBorders>
            <w:noWrap/>
            <w:vAlign w:val="bottom"/>
          </w:tcPr>
          <w:p w14:paraId="17F47E60" w14:textId="0B4666FC" w:rsidR="0090149B" w:rsidRPr="00694BE4" w:rsidRDefault="00BB2A3F" w:rsidP="00895B18">
            <w:pPr>
              <w:jc w:val="both"/>
            </w:pPr>
            <w:r w:rsidRPr="00694BE4">
              <w:t>P</w:t>
            </w:r>
          </w:p>
        </w:tc>
      </w:tr>
      <w:tr w:rsidR="0090149B" w:rsidRPr="00694BE4" w14:paraId="5120FDBA"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4ED59077" w14:textId="77777777" w:rsidR="0090149B" w:rsidRPr="00694BE4" w:rsidRDefault="0090149B"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7214061C" w14:textId="3CE27BD1" w:rsidR="0090149B" w:rsidRPr="00694BE4" w:rsidRDefault="00BB2A3F" w:rsidP="00895B18">
            <w:pPr>
              <w:jc w:val="both"/>
            </w:pPr>
            <w:r w:rsidRPr="00694BE4">
              <w:t>Maria Chiara Carrozza</w:t>
            </w:r>
          </w:p>
        </w:tc>
        <w:tc>
          <w:tcPr>
            <w:tcW w:w="2409" w:type="dxa"/>
            <w:tcBorders>
              <w:top w:val="single" w:sz="4" w:space="0" w:color="auto"/>
              <w:left w:val="single" w:sz="4" w:space="0" w:color="auto"/>
              <w:bottom w:val="single" w:sz="4" w:space="0" w:color="auto"/>
              <w:right w:val="single" w:sz="4" w:space="0" w:color="auto"/>
            </w:tcBorders>
            <w:noWrap/>
            <w:vAlign w:val="bottom"/>
          </w:tcPr>
          <w:p w14:paraId="053B5B0F" w14:textId="26E98972" w:rsidR="0090149B" w:rsidRPr="00694BE4" w:rsidRDefault="00BB2A3F" w:rsidP="00895B18">
            <w:pPr>
              <w:jc w:val="both"/>
            </w:pPr>
            <w:r w:rsidRPr="00694BE4">
              <w:t>P</w:t>
            </w:r>
          </w:p>
        </w:tc>
      </w:tr>
      <w:tr w:rsidR="00BB2A3F" w:rsidRPr="00694BE4" w14:paraId="7C1DA1D3" w14:textId="77777777" w:rsidTr="00895B18">
        <w:trPr>
          <w:trHeight w:val="255"/>
          <w:jc w:val="center"/>
        </w:trPr>
        <w:tc>
          <w:tcPr>
            <w:tcW w:w="1151" w:type="dxa"/>
            <w:tcBorders>
              <w:top w:val="single" w:sz="4" w:space="0" w:color="auto"/>
              <w:left w:val="single" w:sz="4" w:space="0" w:color="auto"/>
              <w:bottom w:val="single" w:sz="4" w:space="0" w:color="auto"/>
              <w:right w:val="single" w:sz="4" w:space="0" w:color="auto"/>
            </w:tcBorders>
          </w:tcPr>
          <w:p w14:paraId="08031C91" w14:textId="77777777" w:rsidR="00BB2A3F" w:rsidRPr="00694BE4" w:rsidRDefault="00BB2A3F"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7A6B93DB" w14:textId="17D62513" w:rsidR="00BB2A3F" w:rsidRPr="00694BE4" w:rsidRDefault="00BB2A3F" w:rsidP="00895B18">
            <w:pPr>
              <w:jc w:val="both"/>
            </w:pPr>
            <w:r w:rsidRPr="00694BE4">
              <w:t xml:space="preserve">Giorgio </w:t>
            </w:r>
            <w:proofErr w:type="spellStart"/>
            <w:r w:rsidRPr="00694BE4">
              <w:t>Biferali</w:t>
            </w:r>
            <w:proofErr w:type="spellEnd"/>
          </w:p>
        </w:tc>
        <w:tc>
          <w:tcPr>
            <w:tcW w:w="2409" w:type="dxa"/>
            <w:tcBorders>
              <w:top w:val="single" w:sz="4" w:space="0" w:color="auto"/>
              <w:left w:val="single" w:sz="4" w:space="0" w:color="auto"/>
              <w:bottom w:val="single" w:sz="4" w:space="0" w:color="auto"/>
              <w:right w:val="single" w:sz="4" w:space="0" w:color="auto"/>
            </w:tcBorders>
            <w:noWrap/>
            <w:vAlign w:val="bottom"/>
          </w:tcPr>
          <w:p w14:paraId="0C1426B5" w14:textId="684AA138" w:rsidR="00BB2A3F" w:rsidRPr="00694BE4" w:rsidRDefault="00BB2A3F" w:rsidP="00895B18">
            <w:pPr>
              <w:jc w:val="both"/>
            </w:pPr>
            <w:r w:rsidRPr="00694BE4">
              <w:t>P</w:t>
            </w:r>
          </w:p>
        </w:tc>
      </w:tr>
      <w:tr w:rsidR="00BB2A3F" w:rsidRPr="00694BE4" w14:paraId="05A37EE3" w14:textId="77777777" w:rsidTr="00895B18">
        <w:trPr>
          <w:trHeight w:val="246"/>
          <w:jc w:val="center"/>
        </w:trPr>
        <w:tc>
          <w:tcPr>
            <w:tcW w:w="1151" w:type="dxa"/>
            <w:tcBorders>
              <w:top w:val="single" w:sz="4" w:space="0" w:color="auto"/>
              <w:left w:val="single" w:sz="4" w:space="0" w:color="auto"/>
              <w:bottom w:val="single" w:sz="4" w:space="0" w:color="auto"/>
              <w:right w:val="single" w:sz="4" w:space="0" w:color="auto"/>
            </w:tcBorders>
          </w:tcPr>
          <w:p w14:paraId="00E1EF0B" w14:textId="77777777" w:rsidR="00BB2A3F" w:rsidRPr="00694BE4" w:rsidRDefault="00BB2A3F" w:rsidP="00895B18">
            <w:pPr>
              <w:numPr>
                <w:ilvl w:val="0"/>
                <w:numId w:val="3"/>
              </w:numPr>
              <w:jc w:val="both"/>
            </w:pPr>
          </w:p>
        </w:tc>
        <w:tc>
          <w:tcPr>
            <w:tcW w:w="2553" w:type="dxa"/>
            <w:tcBorders>
              <w:top w:val="single" w:sz="4" w:space="0" w:color="auto"/>
              <w:left w:val="single" w:sz="4" w:space="0" w:color="auto"/>
              <w:bottom w:val="single" w:sz="4" w:space="0" w:color="auto"/>
              <w:right w:val="single" w:sz="4" w:space="0" w:color="auto"/>
            </w:tcBorders>
          </w:tcPr>
          <w:p w14:paraId="769C2EF1" w14:textId="6C47849B" w:rsidR="00BB2A3F" w:rsidRPr="00694BE4" w:rsidRDefault="00BB2A3F" w:rsidP="00895B18">
            <w:pPr>
              <w:jc w:val="both"/>
              <w:rPr>
                <w:color w:val="000000" w:themeColor="text1"/>
              </w:rPr>
            </w:pPr>
            <w:r w:rsidRPr="00694BE4">
              <w:rPr>
                <w:color w:val="000000" w:themeColor="text1"/>
              </w:rPr>
              <w:t>Maria Chiara Carrozza</w:t>
            </w:r>
          </w:p>
        </w:tc>
        <w:tc>
          <w:tcPr>
            <w:tcW w:w="2409" w:type="dxa"/>
            <w:tcBorders>
              <w:top w:val="single" w:sz="4" w:space="0" w:color="auto"/>
              <w:left w:val="single" w:sz="4" w:space="0" w:color="auto"/>
              <w:bottom w:val="single" w:sz="4" w:space="0" w:color="auto"/>
              <w:right w:val="single" w:sz="4" w:space="0" w:color="auto"/>
            </w:tcBorders>
            <w:noWrap/>
            <w:vAlign w:val="bottom"/>
          </w:tcPr>
          <w:p w14:paraId="60C1CB5C" w14:textId="0D24BB3A" w:rsidR="00BB2A3F" w:rsidRPr="00694BE4" w:rsidRDefault="00BB2A3F" w:rsidP="00895B18">
            <w:pPr>
              <w:jc w:val="both"/>
            </w:pPr>
            <w:r w:rsidRPr="00694BE4">
              <w:t>P</w:t>
            </w:r>
          </w:p>
        </w:tc>
      </w:tr>
      <w:tr w:rsidR="00FB5617" w:rsidRPr="00694BE4" w14:paraId="77FCE8FF" w14:textId="77777777" w:rsidTr="00B12F47">
        <w:trPr>
          <w:trHeight w:val="246"/>
          <w:jc w:val="center"/>
        </w:trPr>
        <w:tc>
          <w:tcPr>
            <w:tcW w:w="1151" w:type="dxa"/>
            <w:tcBorders>
              <w:top w:val="single" w:sz="4" w:space="0" w:color="auto"/>
              <w:left w:val="single" w:sz="4" w:space="0" w:color="auto"/>
              <w:bottom w:val="single" w:sz="4" w:space="0" w:color="auto"/>
              <w:right w:val="single" w:sz="4" w:space="0" w:color="auto"/>
            </w:tcBorders>
          </w:tcPr>
          <w:p w14:paraId="3A64C817" w14:textId="15659028" w:rsidR="00FB5617" w:rsidRPr="00694BE4" w:rsidRDefault="00B12F47" w:rsidP="00895B18">
            <w:pPr>
              <w:jc w:val="both"/>
            </w:pPr>
            <w:r w:rsidRPr="00694BE4">
              <w:t xml:space="preserve">    20. </w:t>
            </w:r>
          </w:p>
        </w:tc>
        <w:tc>
          <w:tcPr>
            <w:tcW w:w="2553" w:type="dxa"/>
            <w:tcBorders>
              <w:top w:val="single" w:sz="4" w:space="0" w:color="auto"/>
              <w:left w:val="single" w:sz="4" w:space="0" w:color="auto"/>
              <w:bottom w:val="single" w:sz="4" w:space="0" w:color="auto"/>
              <w:right w:val="single" w:sz="4" w:space="0" w:color="auto"/>
            </w:tcBorders>
          </w:tcPr>
          <w:p w14:paraId="475CFBA4" w14:textId="745801DB" w:rsidR="00FB5617" w:rsidRPr="00694BE4" w:rsidRDefault="00B12F47" w:rsidP="00895B18">
            <w:pPr>
              <w:jc w:val="both"/>
              <w:rPr>
                <w:color w:val="000000" w:themeColor="text1"/>
              </w:rPr>
            </w:pPr>
            <w:r w:rsidRPr="00694BE4">
              <w:rPr>
                <w:color w:val="000000" w:themeColor="text1"/>
              </w:rPr>
              <w:t>Miggiano</w:t>
            </w:r>
          </w:p>
        </w:tc>
        <w:tc>
          <w:tcPr>
            <w:tcW w:w="2409" w:type="dxa"/>
            <w:tcBorders>
              <w:top w:val="single" w:sz="4" w:space="0" w:color="auto"/>
              <w:left w:val="single" w:sz="4" w:space="0" w:color="auto"/>
              <w:bottom w:val="single" w:sz="4" w:space="0" w:color="auto"/>
              <w:right w:val="single" w:sz="4" w:space="0" w:color="auto"/>
            </w:tcBorders>
            <w:noWrap/>
            <w:vAlign w:val="bottom"/>
          </w:tcPr>
          <w:p w14:paraId="552E9AFE" w14:textId="77777777" w:rsidR="00FB5617" w:rsidRPr="00694BE4" w:rsidRDefault="00FB5617" w:rsidP="00895B18">
            <w:pPr>
              <w:jc w:val="both"/>
            </w:pPr>
            <w:r w:rsidRPr="00694BE4">
              <w:t>P</w:t>
            </w:r>
          </w:p>
        </w:tc>
      </w:tr>
      <w:tr w:rsidR="00895B18" w:rsidRPr="00694BE4" w14:paraId="71119EED" w14:textId="6AE0D08E" w:rsidTr="00895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5"/>
          <w:jc w:val="center"/>
        </w:trPr>
        <w:tc>
          <w:tcPr>
            <w:tcW w:w="1149" w:type="dxa"/>
          </w:tcPr>
          <w:p w14:paraId="57263D7C" w14:textId="0B213E74" w:rsidR="00895B18" w:rsidRPr="00694BE4" w:rsidRDefault="00B12F47" w:rsidP="00895B18">
            <w:pPr>
              <w:jc w:val="both"/>
              <w:rPr>
                <w:highlight w:val="yellow"/>
              </w:rPr>
            </w:pPr>
            <w:r w:rsidRPr="00694BE4">
              <w:t xml:space="preserve">    21. </w:t>
            </w:r>
          </w:p>
        </w:tc>
        <w:tc>
          <w:tcPr>
            <w:tcW w:w="2555" w:type="dxa"/>
          </w:tcPr>
          <w:p w14:paraId="0EE6C41C" w14:textId="68152E39" w:rsidR="00895B18" w:rsidRPr="00694BE4" w:rsidRDefault="0018698C" w:rsidP="0018698C">
            <w:pPr>
              <w:jc w:val="both"/>
              <w:rPr>
                <w:color w:val="000000" w:themeColor="text1"/>
              </w:rPr>
            </w:pPr>
            <w:r w:rsidRPr="00694BE4">
              <w:rPr>
                <w:color w:val="000000" w:themeColor="text1"/>
              </w:rPr>
              <w:t>Albina Petrosino</w:t>
            </w:r>
          </w:p>
        </w:tc>
        <w:tc>
          <w:tcPr>
            <w:tcW w:w="2409" w:type="dxa"/>
          </w:tcPr>
          <w:p w14:paraId="4DADDAEF" w14:textId="72FCC2CF" w:rsidR="00895B18" w:rsidRPr="00694BE4" w:rsidRDefault="00895B18" w:rsidP="00895B18">
            <w:pPr>
              <w:jc w:val="both"/>
              <w:rPr>
                <w:highlight w:val="yellow"/>
              </w:rPr>
            </w:pPr>
            <w:r w:rsidRPr="00694BE4">
              <w:t>P</w:t>
            </w:r>
          </w:p>
        </w:tc>
      </w:tr>
    </w:tbl>
    <w:p w14:paraId="3BCAD442" w14:textId="1C35A828" w:rsidR="00FB5617" w:rsidRPr="00694BE4" w:rsidRDefault="00FB5617" w:rsidP="00FB5617">
      <w:pPr>
        <w:jc w:val="both"/>
        <w:rPr>
          <w:b/>
        </w:rPr>
      </w:pPr>
    </w:p>
    <w:p w14:paraId="2EF8E1F3" w14:textId="77777777" w:rsidR="0090149B" w:rsidRPr="00694BE4" w:rsidRDefault="0090149B" w:rsidP="00FB5617">
      <w:pPr>
        <w:jc w:val="both"/>
      </w:pPr>
    </w:p>
    <w:p w14:paraId="1D00FF65" w14:textId="2587C5CB" w:rsidR="0090149B" w:rsidRPr="00694BE4" w:rsidRDefault="0090149B" w:rsidP="00FB5617">
      <w:pPr>
        <w:jc w:val="both"/>
      </w:pPr>
      <w:r w:rsidRPr="00694BE4">
        <w:t xml:space="preserve">Il giorno </w:t>
      </w:r>
      <w:r w:rsidR="00BB2A3F" w:rsidRPr="00694BE4">
        <w:t>12</w:t>
      </w:r>
      <w:r w:rsidR="001706EA" w:rsidRPr="00694BE4">
        <w:rPr>
          <w:b/>
        </w:rPr>
        <w:t xml:space="preserve"> </w:t>
      </w:r>
      <w:r w:rsidRPr="00694BE4">
        <w:t>del mese di</w:t>
      </w:r>
      <w:r w:rsidR="00694BE4">
        <w:t xml:space="preserve"> dicembre</w:t>
      </w:r>
      <w:r w:rsidRPr="00694BE4">
        <w:t xml:space="preserve"> </w:t>
      </w:r>
      <w:r w:rsidR="00694BE4">
        <w:t>dell’anno scolastico 2023-2024</w:t>
      </w:r>
      <w:r w:rsidRPr="00694BE4">
        <w:t xml:space="preserve">, alle ore </w:t>
      </w:r>
      <w:r w:rsidR="00BB2A3F" w:rsidRPr="00694BE4">
        <w:t>15:30</w:t>
      </w:r>
      <w:r w:rsidRPr="00694BE4">
        <w:t xml:space="preserve"> nei locali dell</w:t>
      </w:r>
      <w:r w:rsidR="001706EA" w:rsidRPr="00694BE4">
        <w:t>’Istituto</w:t>
      </w:r>
      <w:r w:rsidR="00694BE4">
        <w:t xml:space="preserve"> in Via dei </w:t>
      </w:r>
      <w:proofErr w:type="spellStart"/>
      <w:r w:rsidR="00694BE4">
        <w:t>Papareschi</w:t>
      </w:r>
      <w:proofErr w:type="spellEnd"/>
      <w:r w:rsidR="00694BE4">
        <w:t xml:space="preserve"> 30,</w:t>
      </w:r>
      <w:r w:rsidRPr="00694BE4">
        <w:t xml:space="preserve"> si riunisce il Dipartimento di</w:t>
      </w:r>
      <w:r w:rsidR="002F6814" w:rsidRPr="00694BE4">
        <w:t xml:space="preserve"> </w:t>
      </w:r>
      <w:r w:rsidR="001706EA" w:rsidRPr="00694BE4">
        <w:t>Lettere</w:t>
      </w:r>
      <w:r w:rsidR="00BB2A3F" w:rsidRPr="00694BE4">
        <w:t>, convocato con circolare n. 179</w:t>
      </w:r>
      <w:r w:rsidR="00E71726" w:rsidRPr="00694BE4">
        <w:t xml:space="preserve"> </w:t>
      </w:r>
      <w:r w:rsidR="00A3550E" w:rsidRPr="00694BE4">
        <w:t xml:space="preserve"> </w:t>
      </w:r>
      <w:r w:rsidRPr="00694BE4">
        <w:t xml:space="preserve"> del </w:t>
      </w:r>
      <w:r w:rsidR="004C7EAD" w:rsidRPr="00694BE4">
        <w:t xml:space="preserve"> </w:t>
      </w:r>
      <w:r w:rsidR="00E71726" w:rsidRPr="00694BE4">
        <w:t xml:space="preserve"> </w:t>
      </w:r>
      <w:r w:rsidR="00BB2A3F" w:rsidRPr="00694BE4">
        <w:t xml:space="preserve">5 dicembre </w:t>
      </w:r>
      <w:r w:rsidR="00694BE4">
        <w:t>2023.</w:t>
      </w:r>
    </w:p>
    <w:p w14:paraId="4A52908B" w14:textId="77777777" w:rsidR="0090149B" w:rsidRPr="00694BE4" w:rsidRDefault="0090149B" w:rsidP="00FB5617">
      <w:pPr>
        <w:jc w:val="both"/>
        <w:rPr>
          <w:b/>
        </w:rPr>
      </w:pPr>
    </w:p>
    <w:p w14:paraId="5C800FF1" w14:textId="12CE2511" w:rsidR="0090149B" w:rsidRPr="00694BE4" w:rsidRDefault="0090149B" w:rsidP="00FB5617">
      <w:pPr>
        <w:jc w:val="both"/>
        <w:rPr>
          <w:b/>
        </w:rPr>
      </w:pPr>
      <w:r w:rsidRPr="00694BE4">
        <w:rPr>
          <w:b/>
        </w:rPr>
        <w:t xml:space="preserve">Il Dirigente Scolastico è presente nei diversi </w:t>
      </w:r>
      <w:r w:rsidR="00694BE4">
        <w:rPr>
          <w:b/>
        </w:rPr>
        <w:t>D</w:t>
      </w:r>
      <w:r w:rsidRPr="00694BE4">
        <w:rPr>
          <w:b/>
        </w:rPr>
        <w:t>ipartimenti che si effettuano contemporaneamente.</w:t>
      </w:r>
    </w:p>
    <w:p w14:paraId="37F07C86" w14:textId="77777777" w:rsidR="0090149B" w:rsidRPr="00694BE4" w:rsidRDefault="0090149B" w:rsidP="00FB5617">
      <w:pPr>
        <w:jc w:val="both"/>
        <w:rPr>
          <w:b/>
        </w:rPr>
      </w:pPr>
    </w:p>
    <w:p w14:paraId="1FE5F0B5" w14:textId="3C15DC69" w:rsidR="0090149B" w:rsidRPr="00694BE4" w:rsidRDefault="0090149B" w:rsidP="00FB5617">
      <w:pPr>
        <w:jc w:val="both"/>
      </w:pPr>
      <w:r w:rsidRPr="00694BE4">
        <w:rPr>
          <w:b/>
        </w:rPr>
        <w:t xml:space="preserve">Presiede </w:t>
      </w:r>
      <w:r w:rsidR="00896FF1" w:rsidRPr="00694BE4">
        <w:rPr>
          <w:b/>
        </w:rPr>
        <w:t xml:space="preserve"> </w:t>
      </w:r>
      <w:r w:rsidR="00BB2A3F" w:rsidRPr="00694BE4">
        <w:rPr>
          <w:b/>
        </w:rPr>
        <w:t xml:space="preserve"> il professor D’Achille</w:t>
      </w:r>
      <w:r w:rsidR="00896FF1" w:rsidRPr="00694BE4">
        <w:rPr>
          <w:b/>
        </w:rPr>
        <w:t xml:space="preserve">, </w:t>
      </w:r>
      <w:r w:rsidRPr="00694BE4">
        <w:rPr>
          <w:b/>
        </w:rPr>
        <w:t xml:space="preserve">funge da segretario </w:t>
      </w:r>
      <w:r w:rsidR="005F1F91" w:rsidRPr="00694BE4">
        <w:rPr>
          <w:b/>
        </w:rPr>
        <w:t xml:space="preserve">la </w:t>
      </w:r>
      <w:r w:rsidR="00BB2A3F" w:rsidRPr="00694BE4">
        <w:rPr>
          <w:b/>
        </w:rPr>
        <w:t>Prof</w:t>
      </w:r>
      <w:r w:rsidR="00694BE4">
        <w:rPr>
          <w:b/>
        </w:rPr>
        <w:t>.ssa</w:t>
      </w:r>
      <w:r w:rsidR="00BB2A3F" w:rsidRPr="00694BE4">
        <w:rPr>
          <w:b/>
        </w:rPr>
        <w:t xml:space="preserve"> Ponzio</w:t>
      </w:r>
    </w:p>
    <w:p w14:paraId="3F8D40A0" w14:textId="77777777" w:rsidR="0090149B" w:rsidRPr="00694BE4" w:rsidRDefault="0090149B" w:rsidP="00FB5617">
      <w:pPr>
        <w:jc w:val="both"/>
      </w:pPr>
    </w:p>
    <w:p w14:paraId="28F4FDA3" w14:textId="2396BCC5" w:rsidR="0090149B" w:rsidRPr="00694BE4" w:rsidRDefault="0090149B" w:rsidP="00FB5617">
      <w:pPr>
        <w:jc w:val="both"/>
      </w:pPr>
      <w:r w:rsidRPr="00694BE4">
        <w:t>Riconosciuta la validità della seduta, il presidente la dichiara aperta, dando inizio alla disc</w:t>
      </w:r>
      <w:r w:rsidR="00694BE4">
        <w:t>ussione dei seguenti punti all’O</w:t>
      </w:r>
      <w:r w:rsidRPr="00694BE4">
        <w:t>rdine del giorno.</w:t>
      </w:r>
    </w:p>
    <w:p w14:paraId="48505164" w14:textId="77777777" w:rsidR="0090149B" w:rsidRPr="00694BE4" w:rsidRDefault="0090149B" w:rsidP="00FB5617">
      <w:pPr>
        <w:jc w:val="both"/>
      </w:pPr>
    </w:p>
    <w:p w14:paraId="4C4F3B00" w14:textId="77777777" w:rsidR="0090149B" w:rsidRPr="00694BE4" w:rsidRDefault="0090149B" w:rsidP="00FB5617">
      <w:pPr>
        <w:jc w:val="both"/>
      </w:pPr>
      <w:r w:rsidRPr="00694BE4">
        <w:t>Ordine del giorno:</w:t>
      </w:r>
    </w:p>
    <w:p w14:paraId="15C50CE7" w14:textId="77777777" w:rsidR="00FB5617" w:rsidRPr="00694BE4" w:rsidRDefault="00FB5617" w:rsidP="00FB5617">
      <w:pPr>
        <w:jc w:val="both"/>
        <w:rPr>
          <w:rFonts w:eastAsia="Times New Roman"/>
        </w:rPr>
      </w:pPr>
      <w:r w:rsidRPr="00694BE4">
        <w:rPr>
          <w:rFonts w:eastAsia="Times New Roman"/>
        </w:rPr>
        <w:t>1. Nomina referente del Dipartimento di Lettere</w:t>
      </w:r>
    </w:p>
    <w:p w14:paraId="09A22DD0" w14:textId="68D491B4" w:rsidR="00FB5617" w:rsidRPr="00694BE4" w:rsidRDefault="00FB5617" w:rsidP="00FB5617">
      <w:pPr>
        <w:jc w:val="both"/>
        <w:rPr>
          <w:rFonts w:eastAsia="Times New Roman"/>
        </w:rPr>
      </w:pPr>
      <w:r w:rsidRPr="00694BE4">
        <w:rPr>
          <w:rFonts w:eastAsia="Times New Roman"/>
        </w:rPr>
        <w:t xml:space="preserve">2. Monitoraggio dei criteri e strumenti di verifica e valutazione definiti il 06/09/2023 (Numero minimo e tipologia per quadrimestre con relative GRIGLIE di valutazione); </w:t>
      </w:r>
    </w:p>
    <w:p w14:paraId="5A5EF80C" w14:textId="77777777" w:rsidR="00FB5617" w:rsidRPr="00694BE4" w:rsidRDefault="00FB5617" w:rsidP="00FB5617">
      <w:pPr>
        <w:jc w:val="both"/>
        <w:rPr>
          <w:rFonts w:eastAsia="Times New Roman"/>
        </w:rPr>
      </w:pPr>
      <w:r w:rsidRPr="00694BE4">
        <w:rPr>
          <w:rFonts w:eastAsia="Times New Roman"/>
        </w:rPr>
        <w:t>3. Lettura e condivisione dati provenienti da INVALSI;</w:t>
      </w:r>
    </w:p>
    <w:p w14:paraId="370C6CAE" w14:textId="43B65F15" w:rsidR="00FB5617" w:rsidRPr="00694BE4" w:rsidRDefault="00FB5617" w:rsidP="00FB5617">
      <w:pPr>
        <w:jc w:val="both"/>
        <w:rPr>
          <w:rFonts w:eastAsia="Times New Roman"/>
        </w:rPr>
      </w:pPr>
      <w:r w:rsidRPr="00694BE4">
        <w:rPr>
          <w:rFonts w:eastAsia="Times New Roman"/>
        </w:rPr>
        <w:t>4. Condivisione dei periodi già individuati per le prove INVALSI per le classi 2°</w:t>
      </w:r>
      <w:r w:rsidR="00694BE4">
        <w:rPr>
          <w:rFonts w:eastAsia="Times New Roman"/>
        </w:rPr>
        <w:t xml:space="preserve"> e 5° (vedi circolare n. 69 del </w:t>
      </w:r>
      <w:r w:rsidRPr="00694BE4">
        <w:rPr>
          <w:rFonts w:eastAsia="Times New Roman"/>
        </w:rPr>
        <w:t xml:space="preserve">09/10/2023 (https://www.papareschi.edu.it/wp/wp-content/uploads/2023/10/2023-2024- 69_Circolare-69- Circolare-calendario-prove-Invalsi.pdf); </w:t>
      </w:r>
    </w:p>
    <w:p w14:paraId="61395F81" w14:textId="77777777" w:rsidR="00DE7F08" w:rsidRPr="00694BE4" w:rsidRDefault="00FB5617" w:rsidP="00FB5617">
      <w:pPr>
        <w:jc w:val="both"/>
        <w:rPr>
          <w:rFonts w:eastAsia="Times New Roman"/>
        </w:rPr>
      </w:pPr>
      <w:r w:rsidRPr="00694BE4">
        <w:rPr>
          <w:rFonts w:eastAsia="Times New Roman"/>
        </w:rPr>
        <w:t>5. Pianificazione simulazioni INVALSI Classi 5° nel mese di Febbraio e Classi 2° nel mese di Maggio;</w:t>
      </w:r>
    </w:p>
    <w:p w14:paraId="386D62EE" w14:textId="7111BA64" w:rsidR="00FB5617" w:rsidRPr="00694BE4" w:rsidRDefault="00FB5617" w:rsidP="00FB5617">
      <w:pPr>
        <w:jc w:val="both"/>
        <w:rPr>
          <w:rFonts w:eastAsia="Times New Roman"/>
        </w:rPr>
      </w:pPr>
      <w:r w:rsidRPr="00694BE4">
        <w:rPr>
          <w:rFonts w:eastAsia="Times New Roman"/>
        </w:rPr>
        <w:t xml:space="preserve"> 6. Educazione civica: Condivisione interventi per area disciplinare; </w:t>
      </w:r>
    </w:p>
    <w:p w14:paraId="5A58DAFE" w14:textId="77777777" w:rsidR="00FB5617" w:rsidRPr="00694BE4" w:rsidRDefault="00FB5617" w:rsidP="00FB5617">
      <w:pPr>
        <w:jc w:val="both"/>
        <w:rPr>
          <w:rFonts w:eastAsia="Times New Roman"/>
        </w:rPr>
      </w:pPr>
      <w:r w:rsidRPr="00694BE4">
        <w:rPr>
          <w:rFonts w:eastAsia="Times New Roman"/>
        </w:rPr>
        <w:t xml:space="preserve">7. Condivisione di esempi di buone pratiche in prospettiva DADA </w:t>
      </w:r>
    </w:p>
    <w:p w14:paraId="306109E3" w14:textId="1DD61DC3" w:rsidR="00FB5617" w:rsidRPr="00694BE4" w:rsidRDefault="00FB5617" w:rsidP="00FB5617">
      <w:pPr>
        <w:jc w:val="both"/>
        <w:rPr>
          <w:rFonts w:eastAsia="Times New Roman"/>
        </w:rPr>
      </w:pPr>
      <w:r w:rsidRPr="00694BE4">
        <w:rPr>
          <w:rFonts w:eastAsia="Times New Roman"/>
        </w:rPr>
        <w:t>8. Varie ed eventuali.</w:t>
      </w:r>
    </w:p>
    <w:p w14:paraId="274A2101" w14:textId="77777777" w:rsidR="0090149B" w:rsidRPr="00694BE4" w:rsidRDefault="0090149B" w:rsidP="00FB5617">
      <w:pPr>
        <w:ind w:left="7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84"/>
      </w:tblGrid>
      <w:tr w:rsidR="0090149B" w:rsidRPr="00694BE4" w14:paraId="7B3031E7" w14:textId="77777777" w:rsidTr="005A5B7D">
        <w:trPr>
          <w:trHeight w:val="361"/>
        </w:trPr>
        <w:tc>
          <w:tcPr>
            <w:tcW w:w="1728" w:type="dxa"/>
            <w:tcBorders>
              <w:top w:val="single" w:sz="4" w:space="0" w:color="auto"/>
              <w:left w:val="single" w:sz="4" w:space="0" w:color="auto"/>
              <w:bottom w:val="single" w:sz="4" w:space="0" w:color="auto"/>
              <w:right w:val="single" w:sz="4" w:space="0" w:color="auto"/>
            </w:tcBorders>
            <w:vAlign w:val="center"/>
            <w:hideMark/>
          </w:tcPr>
          <w:p w14:paraId="61E0FC60" w14:textId="77777777" w:rsidR="0090149B" w:rsidRPr="00694BE4" w:rsidRDefault="0090149B" w:rsidP="00FB5617">
            <w:pPr>
              <w:jc w:val="both"/>
              <w:rPr>
                <w:b/>
              </w:rPr>
            </w:pPr>
            <w:r w:rsidRPr="00694BE4">
              <w:rPr>
                <w:b/>
              </w:rPr>
              <w:t>Presiede</w:t>
            </w:r>
          </w:p>
        </w:tc>
        <w:tc>
          <w:tcPr>
            <w:tcW w:w="5184" w:type="dxa"/>
            <w:tcBorders>
              <w:top w:val="single" w:sz="4" w:space="0" w:color="auto"/>
              <w:left w:val="single" w:sz="4" w:space="0" w:color="auto"/>
              <w:bottom w:val="single" w:sz="4" w:space="0" w:color="auto"/>
              <w:right w:val="single" w:sz="4" w:space="0" w:color="auto"/>
            </w:tcBorders>
          </w:tcPr>
          <w:p w14:paraId="0F3EE6FD" w14:textId="4E6DFF02" w:rsidR="0090149B" w:rsidRPr="00694BE4" w:rsidRDefault="00FB5617" w:rsidP="00FB5617">
            <w:pPr>
              <w:jc w:val="both"/>
            </w:pPr>
            <w:r w:rsidRPr="00694BE4">
              <w:t>Professore Alessandro D’Achille</w:t>
            </w:r>
          </w:p>
        </w:tc>
      </w:tr>
      <w:tr w:rsidR="0090149B" w:rsidRPr="00694BE4" w14:paraId="658E8E0C" w14:textId="77777777" w:rsidTr="005A5B7D">
        <w:trPr>
          <w:trHeight w:val="337"/>
        </w:trPr>
        <w:tc>
          <w:tcPr>
            <w:tcW w:w="1728" w:type="dxa"/>
            <w:tcBorders>
              <w:top w:val="single" w:sz="4" w:space="0" w:color="auto"/>
              <w:left w:val="single" w:sz="4" w:space="0" w:color="auto"/>
              <w:bottom w:val="single" w:sz="4" w:space="0" w:color="auto"/>
              <w:right w:val="single" w:sz="4" w:space="0" w:color="auto"/>
            </w:tcBorders>
            <w:vAlign w:val="center"/>
            <w:hideMark/>
          </w:tcPr>
          <w:p w14:paraId="02F75B64" w14:textId="77777777" w:rsidR="0090149B" w:rsidRPr="00694BE4" w:rsidRDefault="0090149B" w:rsidP="00FB5617">
            <w:pPr>
              <w:jc w:val="both"/>
              <w:rPr>
                <w:b/>
              </w:rPr>
            </w:pPr>
            <w:r w:rsidRPr="00694BE4">
              <w:rPr>
                <w:b/>
              </w:rPr>
              <w:t>Segretario</w:t>
            </w:r>
          </w:p>
        </w:tc>
        <w:tc>
          <w:tcPr>
            <w:tcW w:w="5184" w:type="dxa"/>
            <w:tcBorders>
              <w:top w:val="single" w:sz="4" w:space="0" w:color="auto"/>
              <w:left w:val="single" w:sz="4" w:space="0" w:color="auto"/>
              <w:bottom w:val="single" w:sz="4" w:space="0" w:color="auto"/>
              <w:right w:val="single" w:sz="4" w:space="0" w:color="auto"/>
            </w:tcBorders>
          </w:tcPr>
          <w:p w14:paraId="6679B12A" w14:textId="6CDD14F7" w:rsidR="0090149B" w:rsidRPr="00694BE4" w:rsidRDefault="00635991" w:rsidP="00FB5617">
            <w:pPr>
              <w:jc w:val="both"/>
            </w:pPr>
            <w:r w:rsidRPr="00694BE4">
              <w:t xml:space="preserve">Prof </w:t>
            </w:r>
            <w:r w:rsidR="00FB5617" w:rsidRPr="00694BE4">
              <w:t>Maria Elisabetta Ponzio</w:t>
            </w:r>
          </w:p>
        </w:tc>
      </w:tr>
    </w:tbl>
    <w:p w14:paraId="28EC4185" w14:textId="77777777" w:rsidR="0090149B" w:rsidRPr="00694BE4" w:rsidRDefault="0090149B" w:rsidP="00FB5617">
      <w:pPr>
        <w:jc w:val="both"/>
      </w:pPr>
    </w:p>
    <w:p w14:paraId="0A9A5905" w14:textId="77777777" w:rsidR="0090149B" w:rsidRPr="00694BE4" w:rsidRDefault="0090149B" w:rsidP="00FB5617">
      <w:pPr>
        <w:jc w:val="both"/>
        <w:rPr>
          <w:b/>
        </w:rPr>
      </w:pPr>
    </w:p>
    <w:p w14:paraId="5E55D627" w14:textId="77777777" w:rsidR="001506A0" w:rsidRPr="00694BE4" w:rsidRDefault="001506A0" w:rsidP="00FB5617">
      <w:pPr>
        <w:jc w:val="both"/>
        <w:rPr>
          <w:b/>
        </w:rPr>
      </w:pPr>
    </w:p>
    <w:p w14:paraId="1E057EFF" w14:textId="77777777" w:rsidR="001506A0" w:rsidRPr="00694BE4" w:rsidRDefault="001506A0" w:rsidP="00FB5617">
      <w:pPr>
        <w:jc w:val="both"/>
        <w:rPr>
          <w:b/>
        </w:rPr>
      </w:pPr>
    </w:p>
    <w:p w14:paraId="53E5B488" w14:textId="77777777" w:rsidR="001506A0" w:rsidRPr="00694BE4" w:rsidRDefault="001506A0" w:rsidP="00FB5617">
      <w:pPr>
        <w:jc w:val="both"/>
        <w:rPr>
          <w:b/>
        </w:rPr>
      </w:pPr>
    </w:p>
    <w:p w14:paraId="6F4C18A8" w14:textId="77777777" w:rsidR="00B12F47" w:rsidRPr="00694BE4" w:rsidRDefault="00B12F47" w:rsidP="00FB5617">
      <w:pPr>
        <w:jc w:val="both"/>
        <w:rPr>
          <w:b/>
        </w:rPr>
      </w:pPr>
    </w:p>
    <w:p w14:paraId="2E4BB294" w14:textId="77777777" w:rsidR="001506A0" w:rsidRPr="00694BE4" w:rsidRDefault="001506A0" w:rsidP="00FB5617">
      <w:pPr>
        <w:jc w:val="both"/>
        <w:rPr>
          <w:b/>
        </w:rPr>
      </w:pPr>
    </w:p>
    <w:p w14:paraId="290EA432" w14:textId="77777777" w:rsidR="001506A0" w:rsidRPr="00694BE4" w:rsidRDefault="001506A0" w:rsidP="00FB5617">
      <w:pPr>
        <w:jc w:val="both"/>
        <w:rPr>
          <w:b/>
        </w:rPr>
      </w:pPr>
    </w:p>
    <w:p w14:paraId="31BDD022" w14:textId="77777777" w:rsidR="001506A0" w:rsidRPr="00694BE4" w:rsidRDefault="001506A0" w:rsidP="00FB5617">
      <w:pPr>
        <w:jc w:val="both"/>
        <w:rPr>
          <w:b/>
        </w:rPr>
      </w:pPr>
    </w:p>
    <w:p w14:paraId="59E66425" w14:textId="77777777" w:rsidR="001506A0" w:rsidRPr="00694BE4" w:rsidRDefault="001506A0" w:rsidP="00FB5617">
      <w:pPr>
        <w:jc w:val="both"/>
        <w:rPr>
          <w:b/>
        </w:rPr>
      </w:pPr>
    </w:p>
    <w:p w14:paraId="769CB754" w14:textId="77777777" w:rsidR="001506A0" w:rsidRPr="00694BE4" w:rsidRDefault="001506A0" w:rsidP="00FB5617">
      <w:pPr>
        <w:jc w:val="both"/>
        <w:rPr>
          <w:b/>
        </w:rPr>
      </w:pPr>
    </w:p>
    <w:p w14:paraId="75321430" w14:textId="77777777" w:rsidR="001506A0" w:rsidRPr="00694BE4" w:rsidRDefault="001506A0" w:rsidP="00FB5617">
      <w:pPr>
        <w:jc w:val="both"/>
        <w:rPr>
          <w:b/>
        </w:rPr>
      </w:pPr>
    </w:p>
    <w:p w14:paraId="1D3D6D40" w14:textId="77777777" w:rsidR="001506A0" w:rsidRPr="00694BE4" w:rsidRDefault="001506A0" w:rsidP="00FB5617">
      <w:pPr>
        <w:jc w:val="both"/>
        <w:rPr>
          <w:b/>
        </w:rPr>
      </w:pPr>
    </w:p>
    <w:p w14:paraId="5029366A" w14:textId="77777777" w:rsidR="00B12F47" w:rsidRPr="00694BE4" w:rsidRDefault="00B12F47" w:rsidP="00FB5617">
      <w:pPr>
        <w:jc w:val="both"/>
        <w:rPr>
          <w:b/>
        </w:rPr>
      </w:pPr>
    </w:p>
    <w:p w14:paraId="5894F4CF" w14:textId="77777777" w:rsidR="001506A0" w:rsidRPr="00694BE4" w:rsidRDefault="001506A0" w:rsidP="00FB5617">
      <w:pPr>
        <w:jc w:val="both"/>
        <w:rPr>
          <w:b/>
        </w:rPr>
      </w:pPr>
    </w:p>
    <w:p w14:paraId="65808AC1" w14:textId="77777777" w:rsidR="001506A0" w:rsidRPr="00694BE4" w:rsidRDefault="001506A0" w:rsidP="00FB5617">
      <w:pPr>
        <w:jc w:val="both"/>
        <w:rPr>
          <w:b/>
        </w:rPr>
      </w:pPr>
    </w:p>
    <w:p w14:paraId="632D1E3B" w14:textId="77777777" w:rsidR="00635991" w:rsidRPr="00694BE4" w:rsidRDefault="00635991" w:rsidP="00FB5617">
      <w:pPr>
        <w:jc w:val="both"/>
        <w:rPr>
          <w:b/>
        </w:rPr>
      </w:pPr>
    </w:p>
    <w:p w14:paraId="3A21A67B" w14:textId="77777777" w:rsidR="00635991" w:rsidRPr="00694BE4" w:rsidRDefault="00635991" w:rsidP="00FB5617">
      <w:pPr>
        <w:jc w:val="both"/>
        <w:rPr>
          <w:b/>
        </w:rPr>
      </w:pPr>
    </w:p>
    <w:p w14:paraId="700AA5A4" w14:textId="77777777" w:rsidR="00635991" w:rsidRPr="00694BE4" w:rsidRDefault="00635991" w:rsidP="00FB5617">
      <w:pPr>
        <w:jc w:val="both"/>
        <w:rPr>
          <w:b/>
        </w:rPr>
      </w:pPr>
    </w:p>
    <w:p w14:paraId="2839964F" w14:textId="090CC338" w:rsidR="001324D4" w:rsidRPr="00694BE4" w:rsidRDefault="0041337B" w:rsidP="00FB5617">
      <w:pPr>
        <w:pStyle w:val="Paragrafoelenco"/>
        <w:numPr>
          <w:ilvl w:val="0"/>
          <w:numId w:val="4"/>
        </w:numPr>
        <w:ind w:left="142" w:firstLine="0"/>
        <w:jc w:val="both"/>
        <w:rPr>
          <w:rFonts w:ascii="Times New Roman" w:hAnsi="Times New Roman" w:cs="Times New Roman"/>
          <w:b/>
          <w:sz w:val="24"/>
          <w:szCs w:val="24"/>
        </w:rPr>
      </w:pPr>
      <w:r w:rsidRPr="00694BE4">
        <w:rPr>
          <w:rFonts w:ascii="Times New Roman" w:hAnsi="Times New Roman" w:cs="Times New Roman"/>
          <w:b/>
          <w:sz w:val="24"/>
          <w:szCs w:val="24"/>
        </w:rPr>
        <w:t xml:space="preserve"> </w:t>
      </w:r>
      <w:r w:rsidR="00495A1E" w:rsidRPr="00694BE4">
        <w:rPr>
          <w:rFonts w:ascii="Times New Roman" w:hAnsi="Times New Roman" w:cs="Times New Roman"/>
          <w:b/>
          <w:sz w:val="24"/>
          <w:szCs w:val="24"/>
          <w:u w:val="single"/>
        </w:rPr>
        <w:t>In relazione alla nomina del nuovo coordinatore</w:t>
      </w:r>
      <w:r w:rsidR="00495A1E" w:rsidRPr="00694BE4">
        <w:rPr>
          <w:rFonts w:ascii="Times New Roman" w:hAnsi="Times New Roman" w:cs="Times New Roman"/>
          <w:b/>
          <w:sz w:val="24"/>
          <w:szCs w:val="24"/>
        </w:rPr>
        <w:t>,</w:t>
      </w:r>
      <w:r w:rsidRPr="00694BE4">
        <w:rPr>
          <w:rFonts w:ascii="Times New Roman" w:hAnsi="Times New Roman" w:cs="Times New Roman"/>
          <w:b/>
          <w:sz w:val="24"/>
          <w:szCs w:val="24"/>
        </w:rPr>
        <w:t xml:space="preserve"> </w:t>
      </w:r>
      <w:r w:rsidR="00DE7F08" w:rsidRPr="00694BE4">
        <w:rPr>
          <w:rFonts w:ascii="Times New Roman" w:hAnsi="Times New Roman" w:cs="Times New Roman"/>
          <w:b/>
          <w:sz w:val="24"/>
          <w:szCs w:val="24"/>
        </w:rPr>
        <w:t>i</w:t>
      </w:r>
      <w:r w:rsidR="00A82244" w:rsidRPr="00694BE4">
        <w:rPr>
          <w:rFonts w:ascii="Times New Roman" w:hAnsi="Times New Roman" w:cs="Times New Roman"/>
          <w:b/>
          <w:sz w:val="24"/>
          <w:szCs w:val="24"/>
        </w:rPr>
        <w:t xml:space="preserve">l </w:t>
      </w:r>
      <w:r w:rsidR="00694BE4">
        <w:rPr>
          <w:rFonts w:ascii="Times New Roman" w:hAnsi="Times New Roman" w:cs="Times New Roman"/>
          <w:b/>
          <w:sz w:val="24"/>
          <w:szCs w:val="24"/>
        </w:rPr>
        <w:t>D</w:t>
      </w:r>
      <w:r w:rsidR="00A82244" w:rsidRPr="00694BE4">
        <w:rPr>
          <w:rFonts w:ascii="Times New Roman" w:hAnsi="Times New Roman" w:cs="Times New Roman"/>
          <w:b/>
          <w:sz w:val="24"/>
          <w:szCs w:val="24"/>
        </w:rPr>
        <w:t xml:space="preserve">ipartimento, dopo essersi raccolto nel </w:t>
      </w:r>
      <w:r w:rsidR="00A82244" w:rsidRPr="00694BE4">
        <w:rPr>
          <w:rFonts w:ascii="Times New Roman" w:hAnsi="Times New Roman" w:cs="Times New Roman"/>
          <w:b/>
          <w:sz w:val="24"/>
          <w:szCs w:val="24"/>
        </w:rPr>
        <w:lastRenderedPageBreak/>
        <w:t>ricordo de</w:t>
      </w:r>
      <w:r w:rsidR="00DE7F08" w:rsidRPr="00694BE4">
        <w:rPr>
          <w:rFonts w:ascii="Times New Roman" w:hAnsi="Times New Roman" w:cs="Times New Roman"/>
          <w:b/>
          <w:sz w:val="24"/>
          <w:szCs w:val="24"/>
        </w:rPr>
        <w:t xml:space="preserve">l professor </w:t>
      </w:r>
      <w:proofErr w:type="spellStart"/>
      <w:r w:rsidR="00DE7F08" w:rsidRPr="00694BE4">
        <w:rPr>
          <w:rFonts w:ascii="Times New Roman" w:hAnsi="Times New Roman" w:cs="Times New Roman"/>
          <w:b/>
          <w:sz w:val="24"/>
          <w:szCs w:val="24"/>
        </w:rPr>
        <w:t>Trasmondi</w:t>
      </w:r>
      <w:proofErr w:type="spellEnd"/>
      <w:r w:rsidR="00DE7F08" w:rsidRPr="00694BE4">
        <w:rPr>
          <w:rFonts w:ascii="Times New Roman" w:hAnsi="Times New Roman" w:cs="Times New Roman"/>
          <w:b/>
          <w:sz w:val="24"/>
          <w:szCs w:val="24"/>
        </w:rPr>
        <w:t xml:space="preserve">, </w:t>
      </w:r>
      <w:r w:rsidR="00694BE4">
        <w:rPr>
          <w:rFonts w:ascii="Times New Roman" w:hAnsi="Times New Roman" w:cs="Times New Roman"/>
          <w:b/>
          <w:sz w:val="24"/>
          <w:szCs w:val="24"/>
        </w:rPr>
        <w:t>nomina come referente di D</w:t>
      </w:r>
      <w:r w:rsidR="001324D4" w:rsidRPr="00694BE4">
        <w:rPr>
          <w:rFonts w:ascii="Times New Roman" w:hAnsi="Times New Roman" w:cs="Times New Roman"/>
          <w:b/>
          <w:sz w:val="24"/>
          <w:szCs w:val="24"/>
        </w:rPr>
        <w:t>ipartimento il P</w:t>
      </w:r>
      <w:r w:rsidR="00B52AE4" w:rsidRPr="00694BE4">
        <w:rPr>
          <w:rFonts w:ascii="Times New Roman" w:hAnsi="Times New Roman" w:cs="Times New Roman"/>
          <w:b/>
          <w:sz w:val="24"/>
          <w:szCs w:val="24"/>
        </w:rPr>
        <w:t xml:space="preserve">rof. </w:t>
      </w:r>
      <w:r w:rsidR="00694BE4">
        <w:rPr>
          <w:rFonts w:ascii="Times New Roman" w:hAnsi="Times New Roman" w:cs="Times New Roman"/>
          <w:b/>
          <w:sz w:val="24"/>
          <w:szCs w:val="24"/>
        </w:rPr>
        <w:t>Alessandro D’Achille.</w:t>
      </w:r>
    </w:p>
    <w:p w14:paraId="192D2CCD" w14:textId="77777777" w:rsidR="00DE7F08" w:rsidRPr="00694BE4" w:rsidRDefault="00DE7F08" w:rsidP="00FB5617">
      <w:pPr>
        <w:jc w:val="both"/>
        <w:rPr>
          <w:b/>
        </w:rPr>
      </w:pPr>
    </w:p>
    <w:p w14:paraId="1C098587" w14:textId="183E7453" w:rsidR="0090149B" w:rsidRPr="00694BE4" w:rsidRDefault="00DE7F08" w:rsidP="00FB5617">
      <w:pPr>
        <w:jc w:val="both"/>
        <w:rPr>
          <w:bCs/>
        </w:rPr>
      </w:pPr>
      <w:r w:rsidRPr="00694BE4">
        <w:rPr>
          <w:b/>
        </w:rPr>
        <w:t>2</w:t>
      </w:r>
      <w:r w:rsidR="00FB5617" w:rsidRPr="00694BE4">
        <w:t xml:space="preserve">. </w:t>
      </w:r>
      <w:r w:rsidR="00635991" w:rsidRPr="00694BE4">
        <w:rPr>
          <w:b/>
          <w:u w:val="single"/>
        </w:rPr>
        <w:t xml:space="preserve">In relazione ai </w:t>
      </w:r>
      <w:r w:rsidR="00FB5617" w:rsidRPr="00694BE4">
        <w:rPr>
          <w:b/>
          <w:u w:val="single"/>
        </w:rPr>
        <w:t>criteri e agli strumenti di verifica</w:t>
      </w:r>
      <w:r w:rsidR="00694BE4">
        <w:rPr>
          <w:b/>
        </w:rPr>
        <w:t xml:space="preserve"> il D</w:t>
      </w:r>
      <w:r w:rsidR="00FB5617" w:rsidRPr="00694BE4">
        <w:rPr>
          <w:b/>
        </w:rPr>
        <w:t>ipartimento si sta attenendo a quanto già deliberato il 6/9/23.</w:t>
      </w:r>
    </w:p>
    <w:p w14:paraId="34545792" w14:textId="77777777" w:rsidR="0090149B" w:rsidRPr="00694BE4" w:rsidRDefault="0090149B" w:rsidP="00FB5617">
      <w:pPr>
        <w:jc w:val="both"/>
      </w:pPr>
    </w:p>
    <w:p w14:paraId="074C5F56" w14:textId="6AF27D5A" w:rsidR="001506A0" w:rsidRPr="00694BE4" w:rsidRDefault="00A92FB6" w:rsidP="00FB5617">
      <w:pPr>
        <w:jc w:val="both"/>
      </w:pPr>
      <w:r w:rsidRPr="00694BE4">
        <w:rPr>
          <w:b/>
        </w:rPr>
        <w:t xml:space="preserve">  </w:t>
      </w:r>
      <w:r w:rsidR="0090149B" w:rsidRPr="00694BE4">
        <w:rPr>
          <w:b/>
        </w:rPr>
        <w:t>3</w:t>
      </w:r>
      <w:r w:rsidR="0090149B" w:rsidRPr="00694BE4">
        <w:t>.</w:t>
      </w:r>
      <w:r w:rsidR="00854D87" w:rsidRPr="00694BE4">
        <w:rPr>
          <w:b/>
          <w:bCs/>
          <w:u w:val="single"/>
        </w:rPr>
        <w:t xml:space="preserve">In </w:t>
      </w:r>
      <w:r w:rsidR="00FB5617" w:rsidRPr="00694BE4">
        <w:rPr>
          <w:b/>
          <w:bCs/>
          <w:u w:val="single"/>
        </w:rPr>
        <w:t xml:space="preserve">merito alla condivisione dei dati INVALSI </w:t>
      </w:r>
      <w:r w:rsidR="00694BE4">
        <w:rPr>
          <w:b/>
          <w:bCs/>
        </w:rPr>
        <w:t>il D</w:t>
      </w:r>
      <w:r w:rsidR="00FB5617" w:rsidRPr="00694BE4">
        <w:rPr>
          <w:b/>
          <w:bCs/>
        </w:rPr>
        <w:t>ipartimento si è già ampiamente confrontato nella riunione precedente (vedasi punto 5 del verbale di dipartimento del 6/9/23</w:t>
      </w:r>
      <w:r w:rsidR="00DE7F08" w:rsidRPr="00694BE4">
        <w:rPr>
          <w:b/>
          <w:bCs/>
        </w:rPr>
        <w:t>)</w:t>
      </w:r>
      <w:r w:rsidR="00694BE4">
        <w:rPr>
          <w:b/>
          <w:bCs/>
        </w:rPr>
        <w:t>.</w:t>
      </w:r>
    </w:p>
    <w:p w14:paraId="76FCBF4B" w14:textId="77777777" w:rsidR="001506A0" w:rsidRPr="00694BE4" w:rsidRDefault="001506A0" w:rsidP="00FB5617">
      <w:pPr>
        <w:jc w:val="both"/>
        <w:rPr>
          <w:color w:val="000000" w:themeColor="text1"/>
        </w:rPr>
      </w:pPr>
    </w:p>
    <w:p w14:paraId="10DF9F6E" w14:textId="0915333F" w:rsidR="00311495" w:rsidRPr="00694BE4" w:rsidRDefault="002971F6" w:rsidP="00FB5617">
      <w:pPr>
        <w:jc w:val="both"/>
        <w:rPr>
          <w:b/>
          <w:color w:val="000000" w:themeColor="text1"/>
        </w:rPr>
      </w:pPr>
      <w:r w:rsidRPr="00694BE4">
        <w:rPr>
          <w:b/>
          <w:color w:val="000000" w:themeColor="text1"/>
        </w:rPr>
        <w:t>4</w:t>
      </w:r>
      <w:r w:rsidR="00DE7F08" w:rsidRPr="00694BE4">
        <w:rPr>
          <w:b/>
          <w:color w:val="000000" w:themeColor="text1"/>
        </w:rPr>
        <w:t>.</w:t>
      </w:r>
      <w:r w:rsidR="00A82244" w:rsidRPr="00694BE4">
        <w:rPr>
          <w:b/>
          <w:color w:val="000000" w:themeColor="text1"/>
        </w:rPr>
        <w:t xml:space="preserve"> </w:t>
      </w:r>
      <w:r w:rsidR="00A82244" w:rsidRPr="00694BE4">
        <w:rPr>
          <w:b/>
          <w:color w:val="000000" w:themeColor="text1"/>
          <w:u w:val="single"/>
        </w:rPr>
        <w:t>In merito ai periodi delle prove INVALSI</w:t>
      </w:r>
      <w:r w:rsidR="00D321EA">
        <w:rPr>
          <w:b/>
          <w:color w:val="000000" w:themeColor="text1"/>
        </w:rPr>
        <w:t xml:space="preserve"> </w:t>
      </w:r>
      <w:r w:rsidR="00A82244" w:rsidRPr="00694BE4">
        <w:rPr>
          <w:b/>
          <w:color w:val="000000" w:themeColor="text1"/>
        </w:rPr>
        <w:t>i docenti hanno preso visione delle date riportate nella circolare 69 e le hanno condiviso con le rispettive classi interessate.</w:t>
      </w:r>
    </w:p>
    <w:p w14:paraId="616FF8EC" w14:textId="77777777" w:rsidR="00A82244" w:rsidRPr="00694BE4" w:rsidRDefault="00A82244" w:rsidP="00FB5617">
      <w:pPr>
        <w:jc w:val="both"/>
        <w:rPr>
          <w:b/>
          <w:color w:val="000000" w:themeColor="text1"/>
        </w:rPr>
      </w:pPr>
    </w:p>
    <w:p w14:paraId="2CA3A15F" w14:textId="37F6EDE5" w:rsidR="00311495" w:rsidRPr="00694BE4" w:rsidRDefault="002971F6" w:rsidP="00FB5617">
      <w:pPr>
        <w:shd w:val="clear" w:color="auto" w:fill="FFFFFF"/>
        <w:jc w:val="both"/>
        <w:rPr>
          <w:rFonts w:eastAsia="Times New Roman"/>
          <w:color w:val="222222"/>
        </w:rPr>
      </w:pPr>
      <w:r w:rsidRPr="00694BE4">
        <w:rPr>
          <w:b/>
          <w:color w:val="000000" w:themeColor="text1"/>
        </w:rPr>
        <w:t>5</w:t>
      </w:r>
      <w:r w:rsidRPr="00694BE4">
        <w:rPr>
          <w:b/>
          <w:color w:val="000000" w:themeColor="text1"/>
          <w:u w:val="single"/>
        </w:rPr>
        <w:t>.</w:t>
      </w:r>
      <w:r w:rsidR="005E5B25" w:rsidRPr="00694BE4">
        <w:rPr>
          <w:b/>
          <w:color w:val="000000" w:themeColor="text1"/>
          <w:u w:val="single"/>
        </w:rPr>
        <w:t xml:space="preserve"> </w:t>
      </w:r>
      <w:r w:rsidR="00DE7F08" w:rsidRPr="00694BE4">
        <w:rPr>
          <w:b/>
          <w:color w:val="000000" w:themeColor="text1"/>
          <w:u w:val="single"/>
        </w:rPr>
        <w:t xml:space="preserve">In merito alla simulazione delle prove </w:t>
      </w:r>
      <w:r w:rsidR="00DE7F08" w:rsidRPr="00694BE4">
        <w:rPr>
          <w:b/>
          <w:u w:val="single"/>
        </w:rPr>
        <w:t>INVALSI</w:t>
      </w:r>
      <w:r w:rsidR="00694BE4">
        <w:rPr>
          <w:b/>
        </w:rPr>
        <w:t xml:space="preserve"> il D</w:t>
      </w:r>
      <w:r w:rsidR="00491C94" w:rsidRPr="00694BE4">
        <w:rPr>
          <w:b/>
        </w:rPr>
        <w:t xml:space="preserve">ipartimento </w:t>
      </w:r>
      <w:r w:rsidR="0087031D" w:rsidRPr="00694BE4">
        <w:rPr>
          <w:b/>
        </w:rPr>
        <w:t xml:space="preserve"> </w:t>
      </w:r>
      <w:r w:rsidR="009A100E" w:rsidRPr="00694BE4">
        <w:rPr>
          <w:b/>
        </w:rPr>
        <w:t xml:space="preserve"> </w:t>
      </w:r>
      <w:r w:rsidR="0087031D" w:rsidRPr="00694BE4">
        <w:rPr>
          <w:b/>
        </w:rPr>
        <w:t>stabilisce di fissar</w:t>
      </w:r>
      <w:r w:rsidR="00DE7F08" w:rsidRPr="00694BE4">
        <w:rPr>
          <w:b/>
        </w:rPr>
        <w:t>le</w:t>
      </w:r>
      <w:r w:rsidR="001C4AF6" w:rsidRPr="00694BE4">
        <w:rPr>
          <w:b/>
        </w:rPr>
        <w:t xml:space="preserve"> </w:t>
      </w:r>
      <w:r w:rsidR="0087031D" w:rsidRPr="00694BE4">
        <w:rPr>
          <w:b/>
        </w:rPr>
        <w:t>nei mesi di Marzo e Aprile</w:t>
      </w:r>
      <w:r w:rsidR="00DE7F08" w:rsidRPr="00694BE4">
        <w:rPr>
          <w:b/>
        </w:rPr>
        <w:t xml:space="preserve"> </w:t>
      </w:r>
      <w:r w:rsidR="006E5B0C" w:rsidRPr="00694BE4">
        <w:rPr>
          <w:b/>
        </w:rPr>
        <w:t xml:space="preserve">e svolgerle </w:t>
      </w:r>
      <w:r w:rsidR="00DE7F08" w:rsidRPr="00694BE4">
        <w:rPr>
          <w:b/>
        </w:rPr>
        <w:t xml:space="preserve">in modalità digitale con l’ausilio della piattaforma HUB scuola. A questo proposito la professoressa Angiolini rileva come criticità l’insufficienza di </w:t>
      </w:r>
      <w:proofErr w:type="spellStart"/>
      <w:r w:rsidR="00DE7F08" w:rsidRPr="00694BE4">
        <w:rPr>
          <w:b/>
        </w:rPr>
        <w:t>device</w:t>
      </w:r>
      <w:proofErr w:type="spellEnd"/>
      <w:r w:rsidR="00DE7F08" w:rsidRPr="00694BE4">
        <w:rPr>
          <w:b/>
        </w:rPr>
        <w:t xml:space="preserve"> in sede succursale.</w:t>
      </w:r>
    </w:p>
    <w:p w14:paraId="1C727F59" w14:textId="77777777" w:rsidR="00C3548A" w:rsidRPr="00694BE4" w:rsidRDefault="00C3548A" w:rsidP="00FB5617">
      <w:pPr>
        <w:jc w:val="both"/>
        <w:rPr>
          <w:b/>
        </w:rPr>
      </w:pPr>
    </w:p>
    <w:p w14:paraId="0FE3F01A" w14:textId="7C3CABC1" w:rsidR="00DE7F08" w:rsidRPr="00694BE4" w:rsidRDefault="00311495" w:rsidP="00DE7F08">
      <w:pPr>
        <w:jc w:val="both"/>
        <w:rPr>
          <w:b/>
        </w:rPr>
      </w:pPr>
      <w:r w:rsidRPr="00694BE4">
        <w:rPr>
          <w:b/>
        </w:rPr>
        <w:t>6.</w:t>
      </w:r>
      <w:r w:rsidR="00DE7F08" w:rsidRPr="00694BE4">
        <w:rPr>
          <w:b/>
          <w:u w:val="single"/>
        </w:rPr>
        <w:t xml:space="preserve"> </w:t>
      </w:r>
      <w:r w:rsidR="00694BE4">
        <w:rPr>
          <w:b/>
          <w:u w:val="single"/>
        </w:rPr>
        <w:t>I</w:t>
      </w:r>
      <w:r w:rsidR="00DE7F08" w:rsidRPr="00694BE4">
        <w:rPr>
          <w:b/>
          <w:u w:val="single"/>
        </w:rPr>
        <w:t>n relazione alle attività individuate per l’Educazione Civica</w:t>
      </w:r>
      <w:r w:rsidR="00D321EA">
        <w:rPr>
          <w:b/>
          <w:u w:val="single"/>
        </w:rPr>
        <w:t xml:space="preserve"> </w:t>
      </w:r>
      <w:bookmarkStart w:id="0" w:name="_GoBack"/>
      <w:bookmarkEnd w:id="0"/>
      <w:r w:rsidR="00694BE4">
        <w:rPr>
          <w:b/>
        </w:rPr>
        <w:t>il D</w:t>
      </w:r>
      <w:r w:rsidR="00DE7F08" w:rsidRPr="00694BE4">
        <w:rPr>
          <w:b/>
        </w:rPr>
        <w:t>ipartimento, oltre a quanto già individuato nel punto 10 del verbale del 6/9/</w:t>
      </w:r>
      <w:proofErr w:type="gramStart"/>
      <w:r w:rsidR="00DE7F08" w:rsidRPr="00694BE4">
        <w:rPr>
          <w:b/>
        </w:rPr>
        <w:t>23</w:t>
      </w:r>
      <w:r w:rsidR="00C55F3D" w:rsidRPr="00694BE4">
        <w:rPr>
          <w:b/>
        </w:rPr>
        <w:t xml:space="preserve">, </w:t>
      </w:r>
      <w:r w:rsidR="00DE7F08" w:rsidRPr="00694BE4">
        <w:rPr>
          <w:b/>
        </w:rPr>
        <w:t xml:space="preserve"> ha</w:t>
      </w:r>
      <w:proofErr w:type="gramEnd"/>
      <w:r w:rsidR="00DE7F08" w:rsidRPr="00694BE4">
        <w:rPr>
          <w:b/>
        </w:rPr>
        <w:t xml:space="preserve"> promosso  l’approfondimento della violenza di genere e dei migranti con</w:t>
      </w:r>
      <w:r w:rsidR="006E5B0C" w:rsidRPr="00694BE4">
        <w:rPr>
          <w:b/>
        </w:rPr>
        <w:t xml:space="preserve"> </w:t>
      </w:r>
      <w:proofErr w:type="spellStart"/>
      <w:r w:rsidR="006E5B0C" w:rsidRPr="00694BE4">
        <w:rPr>
          <w:b/>
        </w:rPr>
        <w:t>matinee</w:t>
      </w:r>
      <w:proofErr w:type="spellEnd"/>
      <w:r w:rsidR="006E5B0C" w:rsidRPr="00694BE4">
        <w:rPr>
          <w:b/>
        </w:rPr>
        <w:t xml:space="preserve"> al cinema per </w:t>
      </w:r>
      <w:r w:rsidR="00DE7F08" w:rsidRPr="00694BE4">
        <w:rPr>
          <w:b/>
        </w:rPr>
        <w:t xml:space="preserve"> la visione dei film “C’è ancora domani” di Paola </w:t>
      </w:r>
      <w:proofErr w:type="spellStart"/>
      <w:r w:rsidR="00DE7F08" w:rsidRPr="00694BE4">
        <w:rPr>
          <w:b/>
        </w:rPr>
        <w:t>Cortellesi</w:t>
      </w:r>
      <w:proofErr w:type="spellEnd"/>
      <w:r w:rsidR="00DE7F08" w:rsidRPr="00694BE4">
        <w:rPr>
          <w:b/>
        </w:rPr>
        <w:t xml:space="preserve"> e “Io capitano” di Matteo Garrone</w:t>
      </w:r>
      <w:r w:rsidR="00694BE4">
        <w:rPr>
          <w:b/>
        </w:rPr>
        <w:t>.</w:t>
      </w:r>
    </w:p>
    <w:p w14:paraId="5C23A9B0" w14:textId="77777777" w:rsidR="00DE7F08" w:rsidRPr="00694BE4" w:rsidRDefault="00DE7F08" w:rsidP="00FB5617">
      <w:pPr>
        <w:jc w:val="both"/>
        <w:rPr>
          <w:b/>
        </w:rPr>
      </w:pPr>
    </w:p>
    <w:p w14:paraId="221EC65F" w14:textId="769BD7BE" w:rsidR="0087031D" w:rsidRPr="00694BE4" w:rsidRDefault="0087031D" w:rsidP="00FB5617">
      <w:pPr>
        <w:jc w:val="both"/>
        <w:rPr>
          <w:b/>
        </w:rPr>
      </w:pPr>
      <w:r w:rsidRPr="00694BE4">
        <w:rPr>
          <w:b/>
        </w:rPr>
        <w:t>7.</w:t>
      </w:r>
      <w:r w:rsidR="00694BE4">
        <w:rPr>
          <w:b/>
        </w:rPr>
        <w:t xml:space="preserve"> </w:t>
      </w:r>
      <w:r w:rsidR="00084888" w:rsidRPr="00694BE4">
        <w:rPr>
          <w:b/>
          <w:u w:val="single"/>
        </w:rPr>
        <w:t>In relazione alle buone pratiche</w:t>
      </w:r>
      <w:r w:rsidR="00C55F3D" w:rsidRPr="00694BE4">
        <w:rPr>
          <w:b/>
        </w:rPr>
        <w:t xml:space="preserve">, </w:t>
      </w:r>
      <w:r w:rsidR="004C00FE" w:rsidRPr="00694BE4">
        <w:rPr>
          <w:b/>
        </w:rPr>
        <w:t xml:space="preserve">in occasione del Workshop d’Istituto del 29 novembre, </w:t>
      </w:r>
      <w:r w:rsidR="00C55F3D" w:rsidRPr="00694BE4">
        <w:rPr>
          <w:b/>
        </w:rPr>
        <w:t xml:space="preserve">il professor Matteini ha </w:t>
      </w:r>
      <w:r w:rsidR="004C00FE" w:rsidRPr="00694BE4">
        <w:rPr>
          <w:b/>
        </w:rPr>
        <w:t xml:space="preserve">presentato </w:t>
      </w:r>
      <w:r w:rsidR="00C55F3D" w:rsidRPr="00694BE4">
        <w:rPr>
          <w:b/>
        </w:rPr>
        <w:t xml:space="preserve">la metodologia del </w:t>
      </w:r>
      <w:proofErr w:type="spellStart"/>
      <w:r w:rsidR="00C55F3D" w:rsidRPr="00694BE4">
        <w:rPr>
          <w:b/>
        </w:rPr>
        <w:t>debate</w:t>
      </w:r>
      <w:proofErr w:type="spellEnd"/>
      <w:r w:rsidR="00C55F3D" w:rsidRPr="00694BE4">
        <w:rPr>
          <w:b/>
        </w:rPr>
        <w:t xml:space="preserve"> e la professoressa Biondi ha illustrato</w:t>
      </w:r>
      <w:r w:rsidR="00526486" w:rsidRPr="00694BE4">
        <w:rPr>
          <w:b/>
        </w:rPr>
        <w:t xml:space="preserve"> </w:t>
      </w:r>
      <w:r w:rsidR="000B18C7" w:rsidRPr="00694BE4">
        <w:rPr>
          <w:b/>
        </w:rPr>
        <w:t>prati</w:t>
      </w:r>
      <w:r w:rsidR="004C00FE" w:rsidRPr="00694BE4">
        <w:rPr>
          <w:b/>
        </w:rPr>
        <w:t>ch</w:t>
      </w:r>
      <w:r w:rsidR="00526486" w:rsidRPr="00694BE4">
        <w:rPr>
          <w:b/>
        </w:rPr>
        <w:t>e</w:t>
      </w:r>
      <w:r w:rsidR="004C00FE" w:rsidRPr="00694BE4">
        <w:rPr>
          <w:b/>
        </w:rPr>
        <w:t xml:space="preserve"> di didatti</w:t>
      </w:r>
      <w:r w:rsidR="00694BE4">
        <w:rPr>
          <w:b/>
        </w:rPr>
        <w:t>ca digitale con l’ausilio dell’Intelligenza A</w:t>
      </w:r>
      <w:r w:rsidR="004C00FE" w:rsidRPr="00694BE4">
        <w:rPr>
          <w:b/>
        </w:rPr>
        <w:t>rtificiale.</w:t>
      </w:r>
    </w:p>
    <w:p w14:paraId="7BF360EA" w14:textId="39C31318" w:rsidR="0018698C" w:rsidRPr="00694BE4" w:rsidRDefault="00694BE4" w:rsidP="00FB5617">
      <w:pPr>
        <w:jc w:val="both"/>
        <w:rPr>
          <w:b/>
        </w:rPr>
      </w:pPr>
      <w:r>
        <w:rPr>
          <w:b/>
        </w:rPr>
        <w:t>Il D</w:t>
      </w:r>
      <w:r w:rsidR="0018698C" w:rsidRPr="00694BE4">
        <w:rPr>
          <w:b/>
        </w:rPr>
        <w:t xml:space="preserve">ipartimento è consapevole della necessità di </w:t>
      </w:r>
      <w:r w:rsidR="0018698C" w:rsidRPr="00694BE4">
        <w:rPr>
          <w:b/>
          <w:color w:val="000000" w:themeColor="text1"/>
        </w:rPr>
        <w:t>rimodulare</w:t>
      </w:r>
      <w:r w:rsidR="0018698C" w:rsidRPr="00694BE4">
        <w:rPr>
          <w:b/>
        </w:rPr>
        <w:t xml:space="preserve"> metodologie e programmi in </w:t>
      </w:r>
      <w:r>
        <w:rPr>
          <w:b/>
        </w:rPr>
        <w:t>vista della sperimentazione DADA</w:t>
      </w:r>
      <w:r w:rsidR="0018698C" w:rsidRPr="00694BE4">
        <w:rPr>
          <w:b/>
        </w:rPr>
        <w:t>. I docenti concordano sulla necessità di valorizzare la programmazione con attività e metodologie funzionali alla didattica dell'Italiano. Il progetto degli incontri con gli autori</w:t>
      </w:r>
      <w:r w:rsidR="00BE27E7" w:rsidRPr="00694BE4">
        <w:rPr>
          <w:b/>
        </w:rPr>
        <w:t xml:space="preserve"> (per quest’anno sono previsti incontri con Tonino Scala e Nina </w:t>
      </w:r>
      <w:proofErr w:type="spellStart"/>
      <w:r w:rsidR="00BE27E7" w:rsidRPr="00694BE4">
        <w:rPr>
          <w:b/>
        </w:rPr>
        <w:t>Quarenghi</w:t>
      </w:r>
      <w:proofErr w:type="spellEnd"/>
      <w:r w:rsidR="00BE27E7" w:rsidRPr="00694BE4">
        <w:rPr>
          <w:b/>
        </w:rPr>
        <w:t xml:space="preserve"> e con il professor Paolo D’Achille, presidente dell’Accademia della Crusca) </w:t>
      </w:r>
      <w:r w:rsidR="0018698C" w:rsidRPr="00694BE4">
        <w:rPr>
          <w:b/>
        </w:rPr>
        <w:t>può diventare elemento cardine nella programmazione del biennio, attualmente troppo dispersiva se focalizzata unicamente sullo studio di brani antologici. Anche per il triennio gli incontri con gli autori dovranno avvicinare gli studenti ai grandi del</w:t>
      </w:r>
      <w:r>
        <w:rPr>
          <w:b/>
        </w:rPr>
        <w:t>la letteratura (Dante, Petrarca,</w:t>
      </w:r>
      <w:r w:rsidR="00172C74">
        <w:rPr>
          <w:b/>
        </w:rPr>
        <w:t xml:space="preserve"> </w:t>
      </w:r>
      <w:r w:rsidR="0018698C" w:rsidRPr="00694BE4">
        <w:rPr>
          <w:b/>
        </w:rPr>
        <w:t>ecc</w:t>
      </w:r>
      <w:r w:rsidR="00172C74">
        <w:rPr>
          <w:b/>
        </w:rPr>
        <w:t>.</w:t>
      </w:r>
      <w:r w:rsidR="0018698C" w:rsidRPr="00694BE4">
        <w:rPr>
          <w:b/>
        </w:rPr>
        <w:t xml:space="preserve">) e dunque ancorarsi alla programmazione di italiano. Successivamente, gli studenti potranno agire in autonomia con gli approfondimenti di ricerca - azione. Inoltre, si propongono attività di classi aperte sia in parallelo che </w:t>
      </w:r>
      <w:r w:rsidR="002479F6">
        <w:rPr>
          <w:b/>
        </w:rPr>
        <w:t xml:space="preserve">in progressione, in cui </w:t>
      </w:r>
      <w:r w:rsidR="001928F8" w:rsidRPr="00694BE4">
        <w:rPr>
          <w:b/>
        </w:rPr>
        <w:t xml:space="preserve">far svolgere agli studenti più grandi </w:t>
      </w:r>
      <w:r w:rsidR="0018698C" w:rsidRPr="00694BE4">
        <w:rPr>
          <w:b/>
        </w:rPr>
        <w:t>vere e proprie lezioni interattive. Infine si propone la compresenza in modo non sporadico e progetti di ricerca tra lettere e discipline di assi culturali diversi.</w:t>
      </w:r>
    </w:p>
    <w:p w14:paraId="1752C9E9" w14:textId="77777777" w:rsidR="001928F8" w:rsidRPr="00694BE4" w:rsidRDefault="001928F8" w:rsidP="00FB5617">
      <w:pPr>
        <w:jc w:val="both"/>
        <w:rPr>
          <w:b/>
        </w:rPr>
      </w:pPr>
    </w:p>
    <w:p w14:paraId="5F6150FF" w14:textId="3D782251" w:rsidR="00A82244" w:rsidRPr="00694BE4" w:rsidRDefault="00B12F47" w:rsidP="00A82244">
      <w:pPr>
        <w:jc w:val="both"/>
        <w:rPr>
          <w:b/>
        </w:rPr>
      </w:pPr>
      <w:r w:rsidRPr="00694BE4">
        <w:rPr>
          <w:b/>
        </w:rPr>
        <w:t xml:space="preserve">8. </w:t>
      </w:r>
      <w:r w:rsidRPr="00694BE4">
        <w:rPr>
          <w:b/>
          <w:u w:val="single"/>
        </w:rPr>
        <w:t>In merito alle varie ed eventuali</w:t>
      </w:r>
      <w:r w:rsidRPr="00694BE4">
        <w:rPr>
          <w:b/>
        </w:rPr>
        <w:t>, l</w:t>
      </w:r>
      <w:r w:rsidR="00A82244" w:rsidRPr="00694BE4">
        <w:rPr>
          <w:b/>
        </w:rPr>
        <w:t>a profe</w:t>
      </w:r>
      <w:r w:rsidR="002479F6">
        <w:rPr>
          <w:b/>
        </w:rPr>
        <w:t>ssoressa Angiolini illustra al D</w:t>
      </w:r>
      <w:r w:rsidR="00A82244" w:rsidRPr="00694BE4">
        <w:rPr>
          <w:b/>
        </w:rPr>
        <w:t xml:space="preserve">ipartimento l’evento </w:t>
      </w:r>
      <w:r w:rsidR="00A82244" w:rsidRPr="002479F6">
        <w:rPr>
          <w:b/>
          <w:i/>
        </w:rPr>
        <w:t>Alfabeto Calvino</w:t>
      </w:r>
      <w:r w:rsidR="00A82244" w:rsidRPr="00694BE4">
        <w:rPr>
          <w:b/>
        </w:rPr>
        <w:t xml:space="preserve"> per le cla</w:t>
      </w:r>
      <w:r w:rsidRPr="00694BE4">
        <w:rPr>
          <w:b/>
        </w:rPr>
        <w:t xml:space="preserve">ssi quinte previsto per gennaio </w:t>
      </w:r>
      <w:r w:rsidR="00A82244" w:rsidRPr="00694BE4">
        <w:rPr>
          <w:b/>
        </w:rPr>
        <w:t>alla biblioteca Laurentina.</w:t>
      </w:r>
    </w:p>
    <w:p w14:paraId="341D3404" w14:textId="77777777" w:rsidR="00A82244" w:rsidRPr="00694BE4" w:rsidRDefault="00A82244" w:rsidP="00FB5617">
      <w:pPr>
        <w:jc w:val="both"/>
        <w:rPr>
          <w:b/>
        </w:rPr>
      </w:pPr>
    </w:p>
    <w:p w14:paraId="4D411130" w14:textId="52F6FA03" w:rsidR="0090149B" w:rsidRPr="00694BE4" w:rsidRDefault="0090149B" w:rsidP="00FB5617">
      <w:pPr>
        <w:jc w:val="both"/>
        <w:rPr>
          <w:b/>
          <w:bCs/>
        </w:rPr>
      </w:pPr>
      <w:r w:rsidRPr="00694BE4">
        <w:rPr>
          <w:b/>
          <w:bCs/>
        </w:rPr>
        <w:t xml:space="preserve">La seduta del Dipartimento di </w:t>
      </w:r>
      <w:r w:rsidR="00C3548A" w:rsidRPr="00694BE4">
        <w:rPr>
          <w:b/>
          <w:bCs/>
        </w:rPr>
        <w:t>Lettere</w:t>
      </w:r>
      <w:r w:rsidR="004318A5" w:rsidRPr="00694BE4">
        <w:rPr>
          <w:b/>
          <w:bCs/>
        </w:rPr>
        <w:t xml:space="preserve"> </w:t>
      </w:r>
      <w:r w:rsidRPr="00694BE4">
        <w:rPr>
          <w:b/>
          <w:bCs/>
        </w:rPr>
        <w:t>viene formalmente chiusa alle ore</w:t>
      </w:r>
      <w:r w:rsidR="00DE7F08" w:rsidRPr="00694BE4">
        <w:rPr>
          <w:b/>
          <w:bCs/>
        </w:rPr>
        <w:t xml:space="preserve"> 17:00</w:t>
      </w:r>
    </w:p>
    <w:p w14:paraId="543D37E7" w14:textId="77777777" w:rsidR="0090149B" w:rsidRPr="00694BE4" w:rsidRDefault="0090149B" w:rsidP="00FB5617">
      <w:pPr>
        <w:jc w:val="both"/>
        <w:rPr>
          <w:b/>
        </w:rPr>
      </w:pPr>
    </w:p>
    <w:p w14:paraId="1665C195" w14:textId="77777777" w:rsidR="00BA217D" w:rsidRPr="00694BE4" w:rsidRDefault="00BA217D" w:rsidP="00FB5617">
      <w:pPr>
        <w:jc w:val="both"/>
        <w:rPr>
          <w:b/>
        </w:rPr>
      </w:pPr>
    </w:p>
    <w:p w14:paraId="650B162A" w14:textId="6AB9AE45" w:rsidR="0090149B" w:rsidRPr="00694BE4" w:rsidRDefault="002479F6" w:rsidP="00FB5617">
      <w:pPr>
        <w:jc w:val="both"/>
      </w:pPr>
      <w:r>
        <w:t xml:space="preserve">                  Il s</w:t>
      </w:r>
      <w:r w:rsidR="0090149B" w:rsidRPr="00694BE4">
        <w:t>egretario</w:t>
      </w:r>
      <w:r>
        <w:t xml:space="preserve">                                                           Il presidente</w:t>
      </w:r>
    </w:p>
    <w:p w14:paraId="3B2F9CD1" w14:textId="65B137D2" w:rsidR="0090149B" w:rsidRPr="00694BE4" w:rsidRDefault="002479F6" w:rsidP="006E5B0C">
      <w:pPr>
        <w:jc w:val="both"/>
      </w:pPr>
      <w:r>
        <w:t xml:space="preserve">          </w:t>
      </w:r>
      <w:r w:rsidR="006E5B0C" w:rsidRPr="00694BE4">
        <w:t>Maria Elisabetta Ponzio</w:t>
      </w:r>
      <w:r>
        <w:t xml:space="preserve">                                         Alessandro D’Achille</w:t>
      </w:r>
      <w:r w:rsidR="006E5B0C" w:rsidRPr="00694BE4">
        <w:tab/>
      </w:r>
      <w:r w:rsidR="006E5B0C" w:rsidRPr="00694BE4">
        <w:tab/>
      </w:r>
      <w:r w:rsidR="006E5B0C" w:rsidRPr="00694BE4">
        <w:tab/>
      </w:r>
      <w:r w:rsidR="006E5B0C" w:rsidRPr="00694BE4">
        <w:tab/>
      </w:r>
    </w:p>
    <w:p w14:paraId="2C9FE45B" w14:textId="77777777" w:rsidR="0090149B" w:rsidRPr="00694BE4" w:rsidRDefault="0090149B" w:rsidP="00FB5617">
      <w:pPr>
        <w:jc w:val="both"/>
      </w:pPr>
    </w:p>
    <w:p w14:paraId="7E1E8DBD" w14:textId="673A3090" w:rsidR="00647883" w:rsidRPr="00694BE4" w:rsidRDefault="00647883" w:rsidP="00A82244">
      <w:pPr>
        <w:pStyle w:val="Corpodeltesto2"/>
        <w:ind w:left="4320" w:firstLine="720"/>
        <w:jc w:val="both"/>
        <w:rPr>
          <w:rFonts w:ascii="Times New Roman" w:hAnsi="Times New Roman" w:cs="Times New Roman"/>
          <w:sz w:val="24"/>
          <w:szCs w:val="24"/>
        </w:rPr>
      </w:pPr>
    </w:p>
    <w:sectPr w:rsidR="00647883" w:rsidRPr="00694BE4" w:rsidSect="009259FE">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8ADDA" w14:textId="77777777" w:rsidR="00EE1A85" w:rsidRDefault="00EE1A85" w:rsidP="003E1E65">
      <w:r>
        <w:separator/>
      </w:r>
    </w:p>
  </w:endnote>
  <w:endnote w:type="continuationSeparator" w:id="0">
    <w:p w14:paraId="3B1FE2EF" w14:textId="77777777" w:rsidR="00EE1A85" w:rsidRDefault="00EE1A85"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935B" w14:textId="77777777" w:rsidR="003E1E65" w:rsidRPr="003E1E65" w:rsidRDefault="0090149B" w:rsidP="003E1E65">
    <w:pPr>
      <w:pStyle w:val="Pidipagina"/>
      <w:pBdr>
        <w:top w:val="single" w:sz="4" w:space="1" w:color="auto"/>
      </w:pBdr>
      <w:rPr>
        <w:i/>
        <w:sz w:val="16"/>
      </w:rPr>
    </w:pPr>
    <w:r>
      <w:rPr>
        <w:i/>
        <w:sz w:val="16"/>
      </w:rPr>
      <w:t>MD21_</w:t>
    </w:r>
    <w:proofErr w:type="gramStart"/>
    <w:r>
      <w:rPr>
        <w:i/>
        <w:sz w:val="16"/>
      </w:rPr>
      <w:t>00</w:t>
    </w:r>
    <w:r w:rsidR="00084D70">
      <w:rPr>
        <w:i/>
        <w:sz w:val="16"/>
      </w:rPr>
      <w:t>6</w:t>
    </w:r>
    <w:r w:rsidR="003E1E65" w:rsidRPr="003E1E65">
      <w:rPr>
        <w:i/>
        <w:sz w:val="16"/>
      </w:rPr>
      <w:t xml:space="preserve">  del</w:t>
    </w:r>
    <w:proofErr w:type="gramEnd"/>
    <w:r w:rsidR="003E1E65" w:rsidRPr="003E1E65">
      <w:rPr>
        <w:i/>
        <w:sz w:val="16"/>
      </w:rPr>
      <w:t xml:space="preserve"> 01/09/</w:t>
    </w:r>
    <w:r w:rsidR="003E1E65">
      <w:rPr>
        <w:i/>
        <w:sz w:val="16"/>
      </w:rPr>
      <w:t>2021</w:t>
    </w:r>
    <w:r w:rsidR="003E1E65" w:rsidRPr="003E1E65">
      <w:rPr>
        <w:i/>
        <w:sz w:val="16"/>
      </w:rPr>
      <w:tab/>
    </w:r>
    <w:r w:rsidR="003E1E65" w:rsidRPr="003E1E65">
      <w:rPr>
        <w:i/>
        <w:sz w:val="16"/>
      </w:rPr>
      <w:tab/>
      <w:t xml:space="preserve">Pagina </w:t>
    </w:r>
    <w:r w:rsidR="00774EE3" w:rsidRPr="003E1E65">
      <w:rPr>
        <w:i/>
        <w:sz w:val="16"/>
      </w:rPr>
      <w:fldChar w:fldCharType="begin"/>
    </w:r>
    <w:r w:rsidR="003E1E65" w:rsidRPr="003E1E65">
      <w:rPr>
        <w:i/>
        <w:sz w:val="16"/>
      </w:rPr>
      <w:instrText xml:space="preserve"> PAGE   \* MERGEFORMAT </w:instrText>
    </w:r>
    <w:r w:rsidR="00774EE3" w:rsidRPr="003E1E65">
      <w:rPr>
        <w:i/>
        <w:sz w:val="16"/>
      </w:rPr>
      <w:fldChar w:fldCharType="separate"/>
    </w:r>
    <w:r w:rsidR="00D321EA">
      <w:rPr>
        <w:i/>
        <w:noProof/>
        <w:sz w:val="16"/>
      </w:rPr>
      <w:t>2</w:t>
    </w:r>
    <w:r w:rsidR="00774EE3" w:rsidRPr="003E1E65">
      <w:rPr>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24C4" w14:textId="77777777" w:rsidR="00EE1A85" w:rsidRDefault="00EE1A85" w:rsidP="003E1E65">
      <w:r>
        <w:separator/>
      </w:r>
    </w:p>
  </w:footnote>
  <w:footnote w:type="continuationSeparator" w:id="0">
    <w:p w14:paraId="44885DEF" w14:textId="77777777" w:rsidR="00EE1A85" w:rsidRDefault="00EE1A85" w:rsidP="003E1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2D35" w14:textId="77777777" w:rsidR="003D7332" w:rsidRDefault="003D7332" w:rsidP="003E1E65">
    <w:pPr>
      <w:pStyle w:val="Intestazione"/>
      <w:jc w:val="center"/>
    </w:pPr>
  </w:p>
  <w:p w14:paraId="0BD60513" w14:textId="77777777" w:rsidR="003E1E65" w:rsidRDefault="003E1E65" w:rsidP="003E1E65">
    <w:pPr>
      <w:pStyle w:val="Intestazione"/>
      <w:jc w:val="center"/>
    </w:pPr>
    <w:r w:rsidRPr="003E1E65">
      <w:rPr>
        <w:noProof/>
        <w:lang w:eastAsia="it-IT"/>
      </w:rPr>
      <w:drawing>
        <wp:inline distT="0" distB="0" distL="0" distR="0" wp14:anchorId="6E5DA10D" wp14:editId="18F86C8E">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2C8D73EF" w14:textId="77777777" w:rsidR="003E1E65" w:rsidRDefault="003E1E65" w:rsidP="003E1E65">
    <w:pPr>
      <w:spacing w:before="54"/>
      <w:ind w:left="1509" w:right="1509"/>
      <w:jc w:val="center"/>
      <w:rPr>
        <w:rFonts w:ascii="Trebuchet MS" w:hAnsi="Trebuchet MS"/>
        <w:b/>
      </w:rPr>
    </w:pPr>
    <w:r>
      <w:rPr>
        <w:rFonts w:ascii="Trebuchet MS" w:hAnsi="Trebuchet MS"/>
        <w:b/>
      </w:rPr>
      <w:t>MINISTERO DELL’ISTRUZIONE, DELL’UNIVERSITA’ E DELLA RICERCA</w:t>
    </w:r>
  </w:p>
  <w:p w14:paraId="49A55CFC" w14:textId="77777777" w:rsidR="003E1E65" w:rsidRDefault="003E1E65" w:rsidP="003E1E65">
    <w:pPr>
      <w:spacing w:before="12"/>
      <w:ind w:left="1505" w:right="1509"/>
      <w:jc w:val="center"/>
      <w:rPr>
        <w:rFonts w:ascii="Arial"/>
        <w:sz w:val="18"/>
      </w:rPr>
    </w:pPr>
    <w:r>
      <w:rPr>
        <w:rFonts w:ascii="Arial"/>
        <w:sz w:val="18"/>
      </w:rPr>
      <w:t>Ufficio Scolastico Regionale per il Lazio</w:t>
    </w:r>
  </w:p>
  <w:p w14:paraId="67ECFC1F" w14:textId="77777777" w:rsidR="003E1E65" w:rsidRDefault="003E1E65" w:rsidP="003E1E65">
    <w:pPr>
      <w:pStyle w:val="Titolo"/>
    </w:pPr>
    <w:r>
      <w:t>Istituto Istruzione Superiore “VIA DEI PAPARESCHI”</w:t>
    </w:r>
  </w:p>
  <w:p w14:paraId="09912388" w14:textId="77777777" w:rsidR="003E1E65" w:rsidRPr="003E1E65" w:rsidRDefault="003E1E65" w:rsidP="003E1E65">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200CCBF6" w14:textId="77777777" w:rsidR="003E1E65" w:rsidRPr="006808E3" w:rsidRDefault="003E1E65" w:rsidP="003E1E65">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25F94EA5" w14:textId="77777777" w:rsidR="007E5110" w:rsidRDefault="003E1E65"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684AE535" w14:textId="77777777" w:rsidR="00274DF3" w:rsidRDefault="00274DF3" w:rsidP="007E5110">
    <w:pPr>
      <w:spacing w:line="256" w:lineRule="auto"/>
      <w:ind w:left="2326" w:right="2030" w:hanging="300"/>
      <w:jc w:val="center"/>
    </w:pPr>
  </w:p>
  <w:p w14:paraId="1C481738" w14:textId="77777777" w:rsidR="00274DF3" w:rsidRPr="00302499" w:rsidRDefault="00274DF3"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VERBALE </w:t>
    </w:r>
    <w:r w:rsidR="0090149B">
      <w:rPr>
        <w:rFonts w:asciiTheme="minorHAnsi" w:hAnsiTheme="minorHAnsi" w:cstheme="minorHAnsi"/>
        <w:b/>
        <w:sz w:val="28"/>
      </w:rPr>
      <w:t xml:space="preserve">DIPARTIMENTO </w:t>
    </w:r>
  </w:p>
  <w:p w14:paraId="14AF8794" w14:textId="77777777" w:rsidR="00274DF3" w:rsidRPr="006808E3" w:rsidRDefault="00274DF3" w:rsidP="007E5110">
    <w:pPr>
      <w:spacing w:line="256" w:lineRule="auto"/>
      <w:ind w:left="2326" w:right="2030" w:hanging="300"/>
      <w:jc w:val="center"/>
      <w:rPr>
        <w:rFonts w:asciiTheme="minorHAnsi" w:hAnsiTheme="minorHAnsi"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5170" w14:textId="77777777" w:rsidR="007E5110" w:rsidRDefault="007E5110" w:rsidP="003E1E6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B721512"/>
    <w:multiLevelType w:val="hybridMultilevel"/>
    <w:tmpl w:val="5338E79A"/>
    <w:lvl w:ilvl="0" w:tplc="0410000F">
      <w:start w:val="1"/>
      <w:numFmt w:val="decimal"/>
      <w:lvlText w:val="%1."/>
      <w:lvlJc w:val="left"/>
      <w:pPr>
        <w:ind w:left="785" w:hanging="360"/>
      </w:pPr>
      <w:rPr>
        <w:rFonts w:cs="Times New Roman"/>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2" w15:restartNumberingAfterBreak="0">
    <w:nsid w:val="1D591DC9"/>
    <w:multiLevelType w:val="hybridMultilevel"/>
    <w:tmpl w:val="E95282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19117D9"/>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3"/>
    <w:rsid w:val="00052615"/>
    <w:rsid w:val="00084888"/>
    <w:rsid w:val="00084D70"/>
    <w:rsid w:val="00093EED"/>
    <w:rsid w:val="000B18C7"/>
    <w:rsid w:val="001324D4"/>
    <w:rsid w:val="001361FD"/>
    <w:rsid w:val="00137E02"/>
    <w:rsid w:val="00147F28"/>
    <w:rsid w:val="001506A0"/>
    <w:rsid w:val="001706EA"/>
    <w:rsid w:val="00172C74"/>
    <w:rsid w:val="0018698C"/>
    <w:rsid w:val="001928F8"/>
    <w:rsid w:val="001C4AF6"/>
    <w:rsid w:val="002033F0"/>
    <w:rsid w:val="00213217"/>
    <w:rsid w:val="00244382"/>
    <w:rsid w:val="002479F6"/>
    <w:rsid w:val="00253598"/>
    <w:rsid w:val="00274DF3"/>
    <w:rsid w:val="002971F6"/>
    <w:rsid w:val="002B1A5D"/>
    <w:rsid w:val="002B6611"/>
    <w:rsid w:val="002D1441"/>
    <w:rsid w:val="002D15CD"/>
    <w:rsid w:val="002F05BE"/>
    <w:rsid w:val="002F6814"/>
    <w:rsid w:val="00311495"/>
    <w:rsid w:val="00333326"/>
    <w:rsid w:val="00385A2B"/>
    <w:rsid w:val="003D7332"/>
    <w:rsid w:val="003E1E65"/>
    <w:rsid w:val="0041337B"/>
    <w:rsid w:val="0041749A"/>
    <w:rsid w:val="004318A5"/>
    <w:rsid w:val="004340A5"/>
    <w:rsid w:val="00446A92"/>
    <w:rsid w:val="0045086A"/>
    <w:rsid w:val="00491C94"/>
    <w:rsid w:val="00495A1E"/>
    <w:rsid w:val="004C00FE"/>
    <w:rsid w:val="004C7EAD"/>
    <w:rsid w:val="004D3F79"/>
    <w:rsid w:val="004D56E6"/>
    <w:rsid w:val="00503AA7"/>
    <w:rsid w:val="00522001"/>
    <w:rsid w:val="00526486"/>
    <w:rsid w:val="00536321"/>
    <w:rsid w:val="00584DDB"/>
    <w:rsid w:val="005A5B7D"/>
    <w:rsid w:val="005B3FA2"/>
    <w:rsid w:val="005D5757"/>
    <w:rsid w:val="005E4AC2"/>
    <w:rsid w:val="005E5B25"/>
    <w:rsid w:val="005F1F91"/>
    <w:rsid w:val="0062088A"/>
    <w:rsid w:val="00622EBF"/>
    <w:rsid w:val="00635991"/>
    <w:rsid w:val="00647883"/>
    <w:rsid w:val="006545B1"/>
    <w:rsid w:val="006808E3"/>
    <w:rsid w:val="00694BE4"/>
    <w:rsid w:val="00695AB3"/>
    <w:rsid w:val="006C7B40"/>
    <w:rsid w:val="006E5B0C"/>
    <w:rsid w:val="007428D8"/>
    <w:rsid w:val="00751B14"/>
    <w:rsid w:val="00774EE3"/>
    <w:rsid w:val="007B0C12"/>
    <w:rsid w:val="007E5110"/>
    <w:rsid w:val="007F7F96"/>
    <w:rsid w:val="00800E43"/>
    <w:rsid w:val="00802034"/>
    <w:rsid w:val="00823BBA"/>
    <w:rsid w:val="0084174E"/>
    <w:rsid w:val="00854D87"/>
    <w:rsid w:val="008650C5"/>
    <w:rsid w:val="0087031D"/>
    <w:rsid w:val="00887C73"/>
    <w:rsid w:val="00895B18"/>
    <w:rsid w:val="00896FF1"/>
    <w:rsid w:val="008A424B"/>
    <w:rsid w:val="008D6B91"/>
    <w:rsid w:val="008E71A2"/>
    <w:rsid w:val="0090149B"/>
    <w:rsid w:val="0091492F"/>
    <w:rsid w:val="009259FE"/>
    <w:rsid w:val="00930219"/>
    <w:rsid w:val="009939B2"/>
    <w:rsid w:val="009A100E"/>
    <w:rsid w:val="009C486A"/>
    <w:rsid w:val="009C67E2"/>
    <w:rsid w:val="00A028A6"/>
    <w:rsid w:val="00A33721"/>
    <w:rsid w:val="00A3550E"/>
    <w:rsid w:val="00A82244"/>
    <w:rsid w:val="00A92FB6"/>
    <w:rsid w:val="00AA6047"/>
    <w:rsid w:val="00AD3C18"/>
    <w:rsid w:val="00AE01C5"/>
    <w:rsid w:val="00B105FE"/>
    <w:rsid w:val="00B12F47"/>
    <w:rsid w:val="00B52AE4"/>
    <w:rsid w:val="00B5486B"/>
    <w:rsid w:val="00BA217D"/>
    <w:rsid w:val="00BA7F6F"/>
    <w:rsid w:val="00BB2A3F"/>
    <w:rsid w:val="00BE27E7"/>
    <w:rsid w:val="00C3548A"/>
    <w:rsid w:val="00C55F3D"/>
    <w:rsid w:val="00CC6C10"/>
    <w:rsid w:val="00CD625B"/>
    <w:rsid w:val="00CE01C8"/>
    <w:rsid w:val="00CF2649"/>
    <w:rsid w:val="00D24F3A"/>
    <w:rsid w:val="00D321EA"/>
    <w:rsid w:val="00D3326B"/>
    <w:rsid w:val="00D53845"/>
    <w:rsid w:val="00D80E79"/>
    <w:rsid w:val="00D85DB3"/>
    <w:rsid w:val="00DB1A3D"/>
    <w:rsid w:val="00DB2064"/>
    <w:rsid w:val="00DE696C"/>
    <w:rsid w:val="00DE7F08"/>
    <w:rsid w:val="00E07C84"/>
    <w:rsid w:val="00E71726"/>
    <w:rsid w:val="00E96959"/>
    <w:rsid w:val="00EB08EB"/>
    <w:rsid w:val="00ED6A08"/>
    <w:rsid w:val="00EE1A85"/>
    <w:rsid w:val="00F04637"/>
    <w:rsid w:val="00F31C67"/>
    <w:rsid w:val="00F4295A"/>
    <w:rsid w:val="00F56776"/>
    <w:rsid w:val="00F67915"/>
    <w:rsid w:val="00FA3959"/>
    <w:rsid w:val="00FB5617"/>
    <w:rsid w:val="00FD7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899F"/>
  <w15:docId w15:val="{996EBD67-014A-4995-A8B3-DDCA986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B5617"/>
    <w:pPr>
      <w:widowControl/>
      <w:autoSpaceDE/>
      <w:autoSpaceDN/>
    </w:pPr>
    <w:rPr>
      <w:rFonts w:ascii="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pPr>
      <w:widowControl w:val="0"/>
      <w:autoSpaceDE w:val="0"/>
      <w:autoSpaceDN w:val="0"/>
    </w:pPr>
    <w:rPr>
      <w:rFonts w:ascii="Carlito" w:eastAsia="Carlito" w:hAnsi="Carlito" w:cs="Carlito"/>
      <w:lang w:eastAsia="en-US"/>
    </w:rPr>
  </w:style>
  <w:style w:type="paragraph" w:customStyle="1" w:styleId="Titolo11">
    <w:name w:val="Titolo 11"/>
    <w:basedOn w:val="Normale"/>
    <w:uiPriority w:val="1"/>
    <w:qFormat/>
    <w:rsid w:val="00887C73"/>
    <w:pPr>
      <w:widowControl w:val="0"/>
      <w:autoSpaceDE w:val="0"/>
      <w:autoSpaceDN w:val="0"/>
      <w:spacing w:before="1"/>
      <w:ind w:left="112"/>
      <w:outlineLvl w:val="1"/>
    </w:pPr>
    <w:rPr>
      <w:rFonts w:ascii="Carlito" w:eastAsia="Carlito" w:hAnsi="Carlito" w:cs="Carlito"/>
      <w:b/>
      <w:bCs/>
      <w:lang w:eastAsia="en-US"/>
    </w:rPr>
  </w:style>
  <w:style w:type="paragraph" w:styleId="Titolo">
    <w:name w:val="Title"/>
    <w:basedOn w:val="Normale"/>
    <w:uiPriority w:val="1"/>
    <w:qFormat/>
    <w:rsid w:val="00887C73"/>
    <w:pPr>
      <w:widowControl w:val="0"/>
      <w:autoSpaceDE w:val="0"/>
      <w:autoSpaceDN w:val="0"/>
      <w:spacing w:before="14"/>
      <w:ind w:left="1508" w:right="1509"/>
      <w:jc w:val="center"/>
    </w:pPr>
    <w:rPr>
      <w:rFonts w:ascii="Trebuchet MS" w:eastAsia="Trebuchet MS" w:hAnsi="Trebuchet MS" w:cs="Trebuchet MS"/>
      <w:b/>
      <w:bCs/>
      <w:i/>
      <w:sz w:val="28"/>
      <w:szCs w:val="28"/>
      <w:lang w:eastAsia="en-US"/>
    </w:rPr>
  </w:style>
  <w:style w:type="paragraph" w:styleId="Paragrafoelenco">
    <w:name w:val="List Paragraph"/>
    <w:basedOn w:val="Normale"/>
    <w:uiPriority w:val="1"/>
    <w:qFormat/>
    <w:rsid w:val="00887C73"/>
    <w:pPr>
      <w:widowControl w:val="0"/>
      <w:autoSpaceDE w:val="0"/>
      <w:autoSpaceDN w:val="0"/>
    </w:pPr>
    <w:rPr>
      <w:rFonts w:ascii="Carlito" w:eastAsia="Carlito" w:hAnsi="Carlito" w:cs="Carlito"/>
      <w:sz w:val="22"/>
      <w:szCs w:val="22"/>
      <w:lang w:eastAsia="en-US"/>
    </w:rPr>
  </w:style>
  <w:style w:type="paragraph" w:customStyle="1" w:styleId="TableParagraph">
    <w:name w:val="Table Paragraph"/>
    <w:basedOn w:val="Normale"/>
    <w:uiPriority w:val="1"/>
    <w:qFormat/>
    <w:rsid w:val="00887C73"/>
    <w:pPr>
      <w:widowControl w:val="0"/>
      <w:autoSpaceDE w:val="0"/>
      <w:autoSpaceDN w:val="0"/>
    </w:pPr>
    <w:rPr>
      <w:rFonts w:ascii="Carlito" w:eastAsia="Carlito" w:hAnsi="Carlito" w:cs="Carlito"/>
      <w:sz w:val="22"/>
      <w:szCs w:val="22"/>
      <w:lang w:eastAsia="en-US"/>
    </w:rPr>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spacing w:before="100" w:after="100"/>
    </w:pPr>
    <w:rPr>
      <w:rFonts w:eastAsia="Times New Roman"/>
    </w:rPr>
  </w:style>
  <w:style w:type="paragraph" w:styleId="Intestazione">
    <w:name w:val="header"/>
    <w:basedOn w:val="Normale"/>
    <w:link w:val="IntestazioneCarattere"/>
    <w:uiPriority w:val="99"/>
    <w:unhideWhenUsed/>
    <w:rsid w:val="003E1E65"/>
    <w:pPr>
      <w:widowControl w:val="0"/>
      <w:tabs>
        <w:tab w:val="center" w:pos="4819"/>
        <w:tab w:val="right" w:pos="9638"/>
      </w:tabs>
      <w:autoSpaceDE w:val="0"/>
      <w:autoSpaceDN w:val="0"/>
    </w:pPr>
    <w:rPr>
      <w:rFonts w:ascii="Carlito" w:eastAsia="Carlito" w:hAnsi="Carlito" w:cs="Carlito"/>
      <w:sz w:val="22"/>
      <w:szCs w:val="22"/>
      <w:lang w:eastAsia="en-US"/>
    </w:r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widowControl w:val="0"/>
      <w:tabs>
        <w:tab w:val="center" w:pos="4819"/>
        <w:tab w:val="right" w:pos="9638"/>
      </w:tabs>
      <w:autoSpaceDE w:val="0"/>
      <w:autoSpaceDN w:val="0"/>
    </w:pPr>
    <w:rPr>
      <w:rFonts w:ascii="Carlito" w:eastAsia="Carlito" w:hAnsi="Carlito" w:cs="Carlito"/>
      <w:sz w:val="22"/>
      <w:szCs w:val="22"/>
      <w:lang w:eastAsia="en-US"/>
    </w:r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unhideWhenUsed/>
    <w:rsid w:val="007E5110"/>
    <w:pPr>
      <w:widowControl w:val="0"/>
      <w:autoSpaceDE w:val="0"/>
      <w:autoSpaceDN w:val="0"/>
      <w:spacing w:after="120" w:line="480" w:lineRule="auto"/>
    </w:pPr>
    <w:rPr>
      <w:rFonts w:ascii="Carlito" w:eastAsia="Carlito" w:hAnsi="Carlito" w:cs="Carlito"/>
      <w:sz w:val="22"/>
      <w:szCs w:val="22"/>
      <w:lang w:eastAsia="en-US"/>
    </w:rPr>
  </w:style>
  <w:style w:type="character" w:customStyle="1" w:styleId="Corpodeltesto2Carattere">
    <w:name w:val="Corpo del testo 2 Carattere"/>
    <w:basedOn w:val="Carpredefinitoparagrafo"/>
    <w:link w:val="Corpodeltesto2"/>
    <w:uiPriority w:val="99"/>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table" w:styleId="Grigliatabella">
    <w:name w:val="Table Grid"/>
    <w:basedOn w:val="Tabellanormale"/>
    <w:uiPriority w:val="59"/>
    <w:rsid w:val="0015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422">
      <w:bodyDiv w:val="1"/>
      <w:marLeft w:val="0"/>
      <w:marRight w:val="0"/>
      <w:marTop w:val="0"/>
      <w:marBottom w:val="0"/>
      <w:divBdr>
        <w:top w:val="none" w:sz="0" w:space="0" w:color="auto"/>
        <w:left w:val="none" w:sz="0" w:space="0" w:color="auto"/>
        <w:bottom w:val="none" w:sz="0" w:space="0" w:color="auto"/>
        <w:right w:val="none" w:sz="0" w:space="0" w:color="auto"/>
      </w:divBdr>
      <w:divsChild>
        <w:div w:id="1934167233">
          <w:marLeft w:val="0"/>
          <w:marRight w:val="0"/>
          <w:marTop w:val="0"/>
          <w:marBottom w:val="0"/>
          <w:divBdr>
            <w:top w:val="none" w:sz="0" w:space="0" w:color="auto"/>
            <w:left w:val="none" w:sz="0" w:space="0" w:color="auto"/>
            <w:bottom w:val="none" w:sz="0" w:space="0" w:color="auto"/>
            <w:right w:val="none" w:sz="0" w:space="0" w:color="auto"/>
          </w:divBdr>
        </w:div>
        <w:div w:id="1617177998">
          <w:marLeft w:val="0"/>
          <w:marRight w:val="0"/>
          <w:marTop w:val="0"/>
          <w:marBottom w:val="0"/>
          <w:divBdr>
            <w:top w:val="none" w:sz="0" w:space="0" w:color="auto"/>
            <w:left w:val="none" w:sz="0" w:space="0" w:color="auto"/>
            <w:bottom w:val="none" w:sz="0" w:space="0" w:color="auto"/>
            <w:right w:val="none" w:sz="0" w:space="0" w:color="auto"/>
          </w:divBdr>
        </w:div>
        <w:div w:id="1085566607">
          <w:marLeft w:val="0"/>
          <w:marRight w:val="0"/>
          <w:marTop w:val="0"/>
          <w:marBottom w:val="0"/>
          <w:divBdr>
            <w:top w:val="none" w:sz="0" w:space="0" w:color="auto"/>
            <w:left w:val="none" w:sz="0" w:space="0" w:color="auto"/>
            <w:bottom w:val="none" w:sz="0" w:space="0" w:color="auto"/>
            <w:right w:val="none" w:sz="0" w:space="0" w:color="auto"/>
          </w:divBdr>
        </w:div>
      </w:divsChild>
    </w:div>
    <w:div w:id="70460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70AEE-3AEF-4FA8-9DBB-F97A0A2F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817</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Alessandro</cp:lastModifiedBy>
  <cp:revision>7</cp:revision>
  <dcterms:created xsi:type="dcterms:W3CDTF">2023-12-12T19:14:00Z</dcterms:created>
  <dcterms:modified xsi:type="dcterms:W3CDTF">2024-03-04T08:07:00Z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