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0185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68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</w:pPr>
      <w:r w:rsidRPr="00D7667F">
        <w:rPr>
          <w:rFonts w:ascii="Calibri" w:eastAsia="Times New Roman" w:hAnsi="Calibri" w:cs="Calibri"/>
          <w:b/>
          <w:bCs/>
          <w:noProof/>
          <w:position w:val="0"/>
          <w:sz w:val="24"/>
          <w:szCs w:val="24"/>
          <w:lang w:eastAsia="it-IT"/>
        </w:rPr>
        <w:drawing>
          <wp:inline distT="0" distB="0" distL="0" distR="0" wp14:anchorId="0CC2933F" wp14:editId="1F97A1FF">
            <wp:extent cx="4893381" cy="864000"/>
            <wp:effectExtent l="0" t="0" r="2540" b="0"/>
            <wp:docPr id="254202523" name="Immagine 25420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62581" name="Immagine 34396258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38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67F"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  <w:t xml:space="preserve">    </w:t>
      </w:r>
    </w:p>
    <w:p w14:paraId="5AAA13FF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</w:pPr>
      <w:r w:rsidRPr="00D7667F"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  <w:t>MINISTERO DELL’ISTRUZIONE E DEL MERITO</w:t>
      </w:r>
    </w:p>
    <w:p w14:paraId="49CDFED2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Ufficio Scolastico Regionale per il Lazio</w:t>
      </w:r>
    </w:p>
    <w:p w14:paraId="7EB58851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</w:pPr>
      <w:r w:rsidRPr="00D7667F"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  <w:t>ISTITUTO ISTRUZIONE SUPERIORE “VIA DEI PAPARESCHI”</w:t>
      </w:r>
    </w:p>
    <w:p w14:paraId="153B76F3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Liceo Scientifico opz. Scienze Applicate - Liceo Scienze Umane opz. Economico Sociale -</w:t>
      </w:r>
    </w:p>
    <w:p w14:paraId="254F14EE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Liceo Linguistico - Ist. Tecnico Amministrazione Finanza e Marketing - Art. Relazioni Internazionali</w:t>
      </w:r>
    </w:p>
    <w:p w14:paraId="65E2C154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Sede Centrale: Via dei Papareschi, 30/A - 00146 Roma - Tel. 06/12.112.69.05 - 06/55.30.89.13</w:t>
      </w:r>
    </w:p>
    <w:p w14:paraId="471FAFAC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Sede Succursale: Via delle Vigne, 205 - 00148 Roma - Tel. 06/65.67.81.86 - 06/12.112.66.65</w:t>
      </w:r>
    </w:p>
    <w:p w14:paraId="25A33280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C.F. 80227330588 - Cod. Meccanografico: RMIS09100B Cod. Univoco UF3E4N</w:t>
      </w:r>
    </w:p>
    <w:p w14:paraId="00D52A40" w14:textId="77777777" w:rsidR="00D7667F" w:rsidRPr="00D7667F" w:rsidRDefault="00D7667F" w:rsidP="00D7667F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21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8"/>
          <w:szCs w:val="18"/>
          <w:lang w:eastAsia="it-IT"/>
        </w:rPr>
      </w:pPr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 xml:space="preserve">E-Mail: </w:t>
      </w:r>
      <w:hyperlink r:id="rId9" w:history="1">
        <w:r w:rsidRPr="00D7667F">
          <w:rPr>
            <w:rFonts w:ascii="Calibri" w:eastAsia="Times New Roman" w:hAnsi="Calibri" w:cs="Calibri"/>
            <w:color w:val="0000FF"/>
            <w:position w:val="0"/>
            <w:sz w:val="18"/>
            <w:szCs w:val="18"/>
            <w:u w:val="single"/>
            <w:lang w:eastAsia="it-IT"/>
          </w:rPr>
          <w:t>rmis09100b@istruzione.it</w:t>
        </w:r>
      </w:hyperlink>
      <w:r w:rsidRPr="00D7667F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 xml:space="preserve"> - PEC: </w:t>
      </w:r>
      <w:hyperlink r:id="rId10" w:history="1">
        <w:r w:rsidRPr="00D7667F">
          <w:rPr>
            <w:rFonts w:ascii="Calibri" w:eastAsia="Times New Roman" w:hAnsi="Calibri" w:cs="Calibri"/>
            <w:color w:val="0000FF"/>
            <w:position w:val="0"/>
            <w:sz w:val="18"/>
            <w:szCs w:val="18"/>
            <w:u w:val="single"/>
            <w:lang w:eastAsia="it-IT"/>
          </w:rPr>
          <w:t>rmis09100b@pec.istruzione.it</w:t>
        </w:r>
      </w:hyperlink>
    </w:p>
    <w:p w14:paraId="7F03033C" w14:textId="77777777" w:rsidR="00107E2A" w:rsidRDefault="00107E2A" w:rsidP="00107E2A">
      <w:pPr>
        <w:ind w:left="0" w:hanging="2"/>
        <w:jc w:val="center"/>
      </w:pPr>
    </w:p>
    <w:p w14:paraId="31A0184C" w14:textId="77777777" w:rsidR="00107E2A" w:rsidRPr="00DE3F43" w:rsidRDefault="00107E2A" w:rsidP="00107E2A">
      <w:pPr>
        <w:spacing w:line="240" w:lineRule="auto"/>
        <w:ind w:left="0" w:hanging="2"/>
        <w:jc w:val="center"/>
        <w:rPr>
          <w:rFonts w:cs="Raavi"/>
          <w:sz w:val="18"/>
          <w:szCs w:val="18"/>
        </w:rPr>
      </w:pPr>
    </w:p>
    <w:p w14:paraId="65D0ED0E" w14:textId="77777777" w:rsidR="00107E2A" w:rsidRPr="006732D7" w:rsidRDefault="00107E2A" w:rsidP="00107E2A">
      <w:pPr>
        <w:spacing w:after="877"/>
        <w:ind w:left="0" w:hanging="2"/>
        <w:jc w:val="center"/>
        <w:rPr>
          <w:rFonts w:ascii="Calibri Light" w:hAnsi="Calibri Light"/>
        </w:rPr>
      </w:pPr>
    </w:p>
    <w:p w14:paraId="646210D6" w14:textId="4846CE7F" w:rsidR="00D7667F" w:rsidRPr="00D7667F" w:rsidRDefault="00D7667F" w:rsidP="00107E2A">
      <w:pPr>
        <w:ind w:left="5" w:right="3" w:hanging="7"/>
        <w:jc w:val="center"/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  <w:r w:rsidRPr="00D7667F">
        <w:rPr>
          <w:rFonts w:asciiTheme="minorHAnsi" w:hAnsiTheme="minorHAnsi" w:cstheme="minorHAnsi"/>
          <w:b/>
          <w:bCs/>
          <w:i/>
          <w:iCs/>
          <w:sz w:val="72"/>
          <w:szCs w:val="72"/>
        </w:rPr>
        <w:t>P</w:t>
      </w:r>
      <w:r w:rsidRPr="00D7667F">
        <w:rPr>
          <w:rFonts w:asciiTheme="minorHAnsi" w:hAnsiTheme="minorHAnsi" w:cstheme="minorHAnsi"/>
          <w:i/>
          <w:iCs/>
          <w:sz w:val="72"/>
          <w:szCs w:val="72"/>
        </w:rPr>
        <w:t>iano</w:t>
      </w:r>
      <w:r w:rsidRPr="00D7667F">
        <w:rPr>
          <w:rFonts w:asciiTheme="minorHAnsi" w:hAnsiTheme="minorHAnsi" w:cstheme="minorHAnsi"/>
          <w:b/>
          <w:bCs/>
          <w:i/>
          <w:iCs/>
          <w:sz w:val="72"/>
          <w:szCs w:val="72"/>
        </w:rPr>
        <w:t xml:space="preserve"> D</w:t>
      </w:r>
      <w:r w:rsidRPr="00D7667F">
        <w:rPr>
          <w:rFonts w:asciiTheme="minorHAnsi" w:hAnsiTheme="minorHAnsi" w:cstheme="minorHAnsi"/>
          <w:i/>
          <w:iCs/>
          <w:sz w:val="72"/>
          <w:szCs w:val="72"/>
        </w:rPr>
        <w:t>idattico</w:t>
      </w:r>
      <w:r w:rsidRPr="00D7667F">
        <w:rPr>
          <w:rFonts w:asciiTheme="minorHAnsi" w:hAnsiTheme="minorHAnsi" w:cstheme="minorHAnsi"/>
          <w:b/>
          <w:bCs/>
          <w:i/>
          <w:iCs/>
          <w:sz w:val="72"/>
          <w:szCs w:val="72"/>
        </w:rPr>
        <w:t xml:space="preserve"> P</w:t>
      </w:r>
      <w:r w:rsidRPr="00D7667F">
        <w:rPr>
          <w:rFonts w:asciiTheme="minorHAnsi" w:hAnsiTheme="minorHAnsi" w:cstheme="minorHAnsi"/>
          <w:i/>
          <w:iCs/>
          <w:sz w:val="72"/>
          <w:szCs w:val="72"/>
        </w:rPr>
        <w:t>ersonalizzato</w:t>
      </w:r>
    </w:p>
    <w:p w14:paraId="5C48D532" w14:textId="77777777" w:rsidR="00D7667F" w:rsidRDefault="00D7667F" w:rsidP="00107E2A">
      <w:pPr>
        <w:ind w:left="2" w:right="3" w:hanging="4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2D19D76A" w14:textId="62BF4D49" w:rsidR="00107E2A" w:rsidRPr="00D7667F" w:rsidRDefault="00107E2A" w:rsidP="00107E2A">
      <w:pPr>
        <w:ind w:left="2" w:right="3" w:hanging="4"/>
        <w:jc w:val="center"/>
        <w:rPr>
          <w:rFonts w:asciiTheme="minorHAnsi" w:hAnsiTheme="minorHAnsi" w:cstheme="minorHAnsi"/>
          <w:sz w:val="40"/>
          <w:szCs w:val="40"/>
        </w:rPr>
      </w:pPr>
      <w:r w:rsidRPr="00D7667F">
        <w:rPr>
          <w:rFonts w:asciiTheme="minorHAnsi" w:hAnsiTheme="minorHAnsi" w:cstheme="minorHAnsi"/>
          <w:b/>
          <w:bCs/>
          <w:i/>
          <w:iCs/>
          <w:sz w:val="40"/>
          <w:szCs w:val="40"/>
        </w:rPr>
        <w:t>Anno Scolastico 20…</w:t>
      </w:r>
      <w:r w:rsidR="00D7667F">
        <w:rPr>
          <w:rFonts w:asciiTheme="minorHAnsi" w:hAnsiTheme="minorHAnsi" w:cstheme="minorHAnsi"/>
          <w:b/>
          <w:bCs/>
          <w:i/>
          <w:iCs/>
          <w:sz w:val="40"/>
          <w:szCs w:val="40"/>
        </w:rPr>
        <w:t>..</w:t>
      </w:r>
      <w:r w:rsidRPr="00D7667F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/</w:t>
      </w:r>
      <w:r w:rsidR="00D7667F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</w:t>
      </w:r>
      <w:r w:rsidRPr="00D7667F">
        <w:rPr>
          <w:rFonts w:asciiTheme="minorHAnsi" w:hAnsiTheme="minorHAnsi" w:cstheme="minorHAnsi"/>
          <w:b/>
          <w:bCs/>
          <w:i/>
          <w:iCs/>
          <w:sz w:val="40"/>
          <w:szCs w:val="40"/>
        </w:rPr>
        <w:t>20</w:t>
      </w:r>
      <w:r w:rsidR="00D7667F">
        <w:rPr>
          <w:rFonts w:asciiTheme="minorHAnsi" w:hAnsiTheme="minorHAnsi" w:cstheme="minorHAnsi"/>
          <w:b/>
          <w:bCs/>
          <w:i/>
          <w:iCs/>
          <w:sz w:val="40"/>
          <w:szCs w:val="40"/>
        </w:rPr>
        <w:t>..</w:t>
      </w:r>
      <w:r w:rsidRPr="00D7667F">
        <w:rPr>
          <w:rFonts w:asciiTheme="minorHAnsi" w:hAnsiTheme="minorHAnsi" w:cstheme="minorHAnsi"/>
          <w:b/>
          <w:bCs/>
          <w:i/>
          <w:iCs/>
          <w:sz w:val="40"/>
          <w:szCs w:val="40"/>
        </w:rPr>
        <w:t>…</w:t>
      </w:r>
      <w:r w:rsidRPr="00D7667F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369C823" w14:textId="77777777" w:rsidR="00107E2A" w:rsidRPr="00D7667F" w:rsidRDefault="00107E2A" w:rsidP="00107E2A">
      <w:pPr>
        <w:ind w:left="0" w:hanging="2"/>
        <w:jc w:val="center"/>
        <w:rPr>
          <w:rFonts w:asciiTheme="minorHAnsi" w:hAnsiTheme="minorHAnsi" w:cstheme="minorHAnsi"/>
          <w:sz w:val="24"/>
          <w:szCs w:val="24"/>
        </w:rPr>
      </w:pPr>
    </w:p>
    <w:p w14:paraId="1C2FBD42" w14:textId="77777777" w:rsidR="00107E2A" w:rsidRPr="00D7667F" w:rsidRDefault="00107E2A" w:rsidP="00107E2A">
      <w:pPr>
        <w:ind w:left="0" w:hanging="2"/>
        <w:jc w:val="center"/>
        <w:rPr>
          <w:rFonts w:asciiTheme="minorHAnsi" w:hAnsiTheme="minorHAnsi" w:cstheme="minorHAnsi"/>
          <w:b/>
        </w:rPr>
      </w:pPr>
      <w:r w:rsidRPr="00D7667F">
        <w:rPr>
          <w:rFonts w:asciiTheme="minorHAnsi" w:hAnsiTheme="minorHAnsi" w:cstheme="minorHAnsi"/>
          <w:b/>
        </w:rPr>
        <w:t>Piano Didattico Personalizzato per alunni con Disturbi Specifici di Apprendimento (DSA)</w:t>
      </w:r>
    </w:p>
    <w:p w14:paraId="3A3E4C6E" w14:textId="77777777" w:rsidR="006E2BF5" w:rsidRPr="00D7667F" w:rsidRDefault="006E2BF5" w:rsidP="006E2BF5">
      <w:pPr>
        <w:spacing w:after="59"/>
        <w:ind w:left="0" w:hanging="2"/>
        <w:rPr>
          <w:rFonts w:asciiTheme="minorHAnsi" w:hAnsiTheme="minorHAnsi" w:cstheme="minorHAnsi"/>
          <w:i/>
          <w:iCs/>
          <w:sz w:val="20"/>
          <w:szCs w:val="20"/>
        </w:rPr>
      </w:pPr>
    </w:p>
    <w:p w14:paraId="6E7C5EF2" w14:textId="0306F0C1" w:rsidR="00107E2A" w:rsidRPr="00D7667F" w:rsidRDefault="006E2BF5" w:rsidP="006E2BF5">
      <w:pPr>
        <w:spacing w:after="59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</w:rPr>
        <w:t>D.M. n. 5669 12 luglio 2011 e Linee Guida Legge n. 170 8 ottobre 2010, Nuove norme in materia di disturbi specifici di apprendimento in ambito scolastico</w:t>
      </w:r>
    </w:p>
    <w:p w14:paraId="68822624" w14:textId="77777777" w:rsidR="00107E2A" w:rsidRPr="00D7667F" w:rsidRDefault="00107E2A" w:rsidP="00107E2A">
      <w:pPr>
        <w:ind w:left="1" w:hanging="3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5EAD23A1" w14:textId="77777777" w:rsidR="00D7667F" w:rsidRPr="00D7667F" w:rsidRDefault="00D7667F" w:rsidP="00107E2A">
      <w:pPr>
        <w:ind w:left="1" w:hanging="3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A1B105D" w14:textId="77777777" w:rsidR="00D7667F" w:rsidRDefault="00D7667F" w:rsidP="00107E2A">
      <w:pPr>
        <w:ind w:left="1" w:hanging="3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3894885A" w14:textId="77777777" w:rsidR="009F696D" w:rsidRPr="00D7667F" w:rsidRDefault="009F696D" w:rsidP="00107E2A">
      <w:pPr>
        <w:ind w:left="1" w:hanging="3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642BBABB" w14:textId="77777777" w:rsidR="00107E2A" w:rsidRPr="00D7667F" w:rsidRDefault="00107E2A" w:rsidP="00107E2A">
      <w:pPr>
        <w:ind w:left="1" w:hanging="3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429B9E5F" w14:textId="77777777" w:rsidR="00107E2A" w:rsidRPr="00D7667F" w:rsidRDefault="00107E2A" w:rsidP="00107E2A">
      <w:pPr>
        <w:ind w:left="1" w:hanging="3"/>
        <w:jc w:val="center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671785F1" w14:textId="77777777" w:rsidR="00107E2A" w:rsidRPr="00D7667F" w:rsidRDefault="00107E2A" w:rsidP="00107E2A">
      <w:pPr>
        <w:pStyle w:val="Titolo3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</w:rPr>
        <w:t>1. Dati dell’alunno/a</w:t>
      </w:r>
      <w:r w:rsidRPr="00D7667F">
        <w:rPr>
          <w:rFonts w:asciiTheme="minorHAnsi" w:hAnsiTheme="minorHAnsi" w:cstheme="minorHAnsi"/>
          <w:u w:val="none"/>
        </w:rPr>
        <w:t xml:space="preserve"> </w:t>
      </w:r>
    </w:p>
    <w:p w14:paraId="0C7A49D1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6E938B" w14:textId="77777777" w:rsidR="00107E2A" w:rsidRPr="00D7667F" w:rsidRDefault="00107E2A" w:rsidP="00107E2A">
      <w:pPr>
        <w:spacing w:after="110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Anno scolastico: ............../............... </w:t>
      </w:r>
    </w:p>
    <w:p w14:paraId="0F1F1351" w14:textId="77777777" w:rsidR="00107E2A" w:rsidRPr="00D7667F" w:rsidRDefault="00107E2A" w:rsidP="00107E2A">
      <w:pPr>
        <w:spacing w:after="4" w:line="362" w:lineRule="auto"/>
        <w:ind w:left="0" w:right="3651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Nome e Cognome: .............................................................................</w:t>
      </w:r>
    </w:p>
    <w:p w14:paraId="3634B968" w14:textId="77777777" w:rsidR="00107E2A" w:rsidRPr="00D7667F" w:rsidRDefault="00107E2A" w:rsidP="00107E2A">
      <w:pPr>
        <w:spacing w:after="4" w:line="362" w:lineRule="auto"/>
        <w:ind w:left="0" w:right="3651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nato/a  il  ....../……/......  a.............................................................</w:t>
      </w:r>
    </w:p>
    <w:p w14:paraId="1FB9A05A" w14:textId="77777777" w:rsidR="00107E2A" w:rsidRPr="00D7667F" w:rsidRDefault="00107E2A" w:rsidP="00107E2A">
      <w:pPr>
        <w:spacing w:after="110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Residente a:………………………………  in Via………………………………………………………………………………….…  n …….. prov......... </w:t>
      </w:r>
    </w:p>
    <w:p w14:paraId="2F4960CE" w14:textId="77777777" w:rsidR="00107E2A" w:rsidRPr="00D7667F" w:rsidRDefault="00107E2A" w:rsidP="00107E2A">
      <w:pPr>
        <w:spacing w:after="126" w:line="249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Tel: .................................................... e-mail..................................................................... (Madre)</w:t>
      </w:r>
    </w:p>
    <w:p w14:paraId="2D139CF3" w14:textId="77777777" w:rsidR="00107E2A" w:rsidRPr="00D7667F" w:rsidRDefault="00107E2A" w:rsidP="00107E2A">
      <w:pPr>
        <w:spacing w:after="126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Tel: .................................................... e-mail...................................................................... (Padre)</w:t>
      </w:r>
    </w:p>
    <w:p w14:paraId="6478CF25" w14:textId="77777777" w:rsidR="00107E2A" w:rsidRPr="00D7667F" w:rsidRDefault="00107E2A" w:rsidP="00107E2A">
      <w:pPr>
        <w:spacing w:after="126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Tel: .................................................... e-mail....................................................................... (Alunno/a)</w:t>
      </w:r>
    </w:p>
    <w:p w14:paraId="09AFB97A" w14:textId="77777777" w:rsidR="00107E2A" w:rsidRPr="00D7667F" w:rsidRDefault="00107E2A" w:rsidP="00107E2A">
      <w:pPr>
        <w:tabs>
          <w:tab w:val="center" w:pos="2739"/>
          <w:tab w:val="center" w:pos="6181"/>
        </w:tabs>
        <w:spacing w:after="111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Classe: ………………  </w:t>
      </w:r>
      <w:r w:rsidRPr="00D7667F">
        <w:rPr>
          <w:rFonts w:asciiTheme="minorHAnsi" w:hAnsiTheme="minorHAnsi" w:cstheme="minorHAnsi"/>
          <w:sz w:val="20"/>
          <w:szCs w:val="20"/>
        </w:rPr>
        <w:tab/>
        <w:t xml:space="preserve">Sezione: ………… </w:t>
      </w:r>
      <w:r w:rsidRPr="00D7667F">
        <w:rPr>
          <w:rFonts w:asciiTheme="minorHAnsi" w:hAnsiTheme="minorHAnsi" w:cstheme="minorHAnsi"/>
          <w:sz w:val="20"/>
          <w:szCs w:val="20"/>
        </w:rPr>
        <w:tab/>
        <w:t xml:space="preserve">                    sede: □ Via dei Papareschi 30/a    □ Via delle Vigne 205/209</w:t>
      </w:r>
    </w:p>
    <w:p w14:paraId="356B3A8A" w14:textId="77777777" w:rsidR="00107E2A" w:rsidRPr="00D7667F" w:rsidRDefault="00107E2A" w:rsidP="00107E2A">
      <w:pPr>
        <w:spacing w:after="40"/>
        <w:ind w:left="0" w:right="-26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8FCBE91" wp14:editId="4327A860">
                <wp:extent cx="6158230" cy="12065"/>
                <wp:effectExtent l="0" t="0" r="0" b="0"/>
                <wp:docPr id="7" name="Group 5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065"/>
                          <a:chOff x="0" y="0"/>
                          <a:chExt cx="61582" cy="121"/>
                        </a:xfrm>
                      </wpg:grpSpPr>
                      <wps:wsp>
                        <wps:cNvPr id="8" name="Shape 676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21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2192"/>
                              <a:gd name="T2" fmla="*/ 6158230 w 6158230"/>
                              <a:gd name="T3" fmla="*/ 0 h 12192"/>
                              <a:gd name="T4" fmla="*/ 6158230 w 6158230"/>
                              <a:gd name="T5" fmla="*/ 12192 h 12192"/>
                              <a:gd name="T6" fmla="*/ 0 w 6158230"/>
                              <a:gd name="T7" fmla="*/ 12192 h 12192"/>
                              <a:gd name="T8" fmla="*/ 0 w 6158230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58230" h="12192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C8091" id="Group 51380" o:spid="_x0000_s1026" style="width:484.9pt;height:.95pt;mso-position-horizontal-relative:char;mso-position-vertical-relative:line" coordsize="615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X9twMAABUKAAAOAAAAZHJzL2Uyb0RvYy54bWykVttu4zYQfS/QfyD0WMDRJfJFQpxFd7MO&#10;CqTtApt+AE1RF1QiVZK2nBb99w6HkkN7126w6weZ1BwNZ87cePfu0LVkz5VupFgH8U0UEC6YLBpR&#10;rYM/njezVUC0oaKgrRR8HbxwHby7//GHu6HPeSJr2RZcEVAidD7066A2ps/DULOad1TfyJ4LEJZS&#10;ddTAVlVhoegA2rs2TKJoEQ5SFb2SjGsNbx+cMLhH/WXJmfm9LDU3pF0HYJvBp8Ln1j7D+zuaV4r2&#10;dcNGM+g3WNHRRsChR1UP1FCyU80XqrqGKallaW6Y7EJZlg3j6AN4E0dn3jwquevRlyofqv5IE1B7&#10;xtM3q2W/7T8p0hTrYBkQQTsIEZ5K5vHtCukZ+ioH1KPqP/eflPMRlk+S/amBvfBcbveVA5Pt8Kss&#10;QCXdGYn0HErVWRXgODlgFF6OUeAHQxi8XMTzVXILwWIgi5NoMXdRYjWE8ouvWP3R/276KrbfhDR3&#10;B6KRo1E2NSDX9Cud+vvo/FzTnmOUtCVqpBPy3tGJYrJYLuZokz0cUBOX2ifSk1iYBr6/g8KvU0Fz&#10;ttPmkUuMA90/aeNqoIAVRrcYDX+GEJRdC+XwU0giMpApMCN+gsUnsJrESZwlY2EddSUeaNRzWeOt&#10;B47IBY2pB/pfjXMPjPZd0rrwgFd8hmI5UnNVH6TBEXhFX3YC8zyGFK6myNB6ChY7iDFasCLU9toI&#10;66uX2laIDR0Uz/NUBYCyob0AhthY8O1YMtfBQLsFY02CcdfBwKYFL9+kGaiy4MwHuxNGXxV08/M+&#10;rgICfXzr0q2nxlJkXbVLMnjNpLa9xCamlXZyz58l4sxZR4ETX6Wt8FFT/lszsTUCdkJM/z3q85HH&#10;criIdsF6K+70ZFBqXcVed3QfXvpFrmXbFJumba3DWlXbD60ie2onIv5Gwk9gLSaMkPYz10ndG2jS&#10;I8O2XeOE+yeLkzR6n2SzzWK1nKWbdD7LltFqFsXZ+2wRpVn6sPnX8h6ned0UBRdPjeDTtI3Tt7Xf&#10;ce67OYnz1sbXpf2J6V/z0HpO276mo9+Ty44MZO9ER9cYuJa0TQdZ80oSzWtOi4+iwA5oaNO6dXjq&#10;GaoDeqZ/JAxGkOvobv5sZfEC3V1JdyOBGxQsaqn+DsgAt5F1oP/aUcUD0v4iYD5lcZpCmhjcpPNl&#10;AhvlS7a+hAoGqtaBCaA32OUH4648u141VQ0nxVgGQv4Mg7ls7ARA+5xV4wZGJK7w7oG+jPcke7nx&#10;94h6vc3d/wcAAP//AwBQSwMEFAAGAAgAAAAhAO9HcLjeAAAACAEAAA8AAABkcnMvZG93bnJldi54&#10;bWxMj09Lw0AQxe+C32EZwZvdRLGYNJtS6p9TEdoK4m2aTJPQ7GzIbpP02zt60cuD4c28eb9sOdlW&#10;DdT7xrGBeBaBIi5c2XBl4GP/evcEygfkElvHZOBCHpb59VWGaelG3tKwC5WSEPYpGqhD6FKtfVGT&#10;RT9zHbF4R9dbDDL2lS57HCXctvo+iubaYsPyocaO1jUVp93ZGngbcVw9xC/D5nRcX772j++fm5iM&#10;ub2ZnhciqwWoQFP4u4AfBukPuRQ7uDOXXrUGhCb8qnjJPBGWgywloPNM/wfIvwEAAP//AwBQSwEC&#10;LQAUAAYACAAAACEAtoM4kv4AAADhAQAAEwAAAAAAAAAAAAAAAAAAAAAAW0NvbnRlbnRfVHlwZXNd&#10;LnhtbFBLAQItABQABgAIAAAAIQA4/SH/1gAAAJQBAAALAAAAAAAAAAAAAAAAAC8BAABfcmVscy8u&#10;cmVsc1BLAQItABQABgAIAAAAIQAKWRX9twMAABUKAAAOAAAAAAAAAAAAAAAAAC4CAABkcnMvZTJv&#10;RG9jLnhtbFBLAQItABQABgAIAAAAIQDvR3C43gAAAAgBAAAPAAAAAAAAAAAAAAAAABEGAABkcnMv&#10;ZG93bnJldi54bWxQSwUGAAAAAAQABADzAAAAHAcAAAAA&#10;">
                <v:shape id="Shape 67651" o:spid="_x0000_s1027" style="position:absolute;width:61582;height:121;visibility:visible;mso-wrap-style:square;v-text-anchor:top" coordsize="61582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IbxAAAAN8AAAAPAAAAZHJzL2Rvd25yZXYueG1sRI9Na8JA&#10;EIbvhf6HZQre6kaRUqKr+IGg9lK10OuQHZNgdjZkVzf+e+dQ6GXgZXifmWe26F2j7tSF2rOB0TAD&#10;RVx4W3Np4Oe8ff8EFSKyxcYzGXhQgMX89WWGufWJj3Q/xVIJhEOOBqoY21zrUFTkMAx9Syy7i+8c&#10;RoldqW2HSeCu0eMs+9AOa5YLFba0rqi4nm7OAGE6UIp7sqs2pF9tv93ka2nM4K3fTGUsp6Ai9fG/&#10;8YfYWQPysPiIC+j5EwAA//8DAFBLAQItABQABgAIAAAAIQDb4fbL7gAAAIUBAAATAAAAAAAAAAAA&#10;AAAAAAAAAABbQ29udGVudF9UeXBlc10ueG1sUEsBAi0AFAAGAAgAAAAhAFr0LFu/AAAAFQEAAAsA&#10;AAAAAAAAAAAAAAAAHwEAAF9yZWxzLy5yZWxzUEsBAi0AFAAGAAgAAAAhALK/whvEAAAA3wAAAA8A&#10;AAAAAAAAAAAAAAAABwIAAGRycy9kb3ducmV2LnhtbFBLBQYAAAAAAwADALcAAAD4AgAAAAA=&#10;" path="m,l6158230,r,12192l,12192,,e" fillcolor="black" stroked="f" strokeweight="0">
                  <v:stroke opacity="0" miterlimit="10" joinstyle="miter"/>
                  <v:path arrowok="t" o:connecttype="custom" o:connectlocs="0,0;61582,0;61582,121;0,121;0,0" o:connectangles="0,0,0,0,0"/>
                </v:shape>
                <w10:anchorlock/>
              </v:group>
            </w:pict>
          </mc:Fallback>
        </mc:AlternateContent>
      </w:r>
    </w:p>
    <w:p w14:paraId="4DFA3ED5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</w:rPr>
        <w:lastRenderedPageBreak/>
        <w:t>2. Diagnosi</w:t>
      </w:r>
      <w:r w:rsidRPr="00D7667F">
        <w:rPr>
          <w:rFonts w:asciiTheme="minorHAnsi" w:hAnsiTheme="minorHAnsi" w:cstheme="minorHAnsi"/>
          <w:u w:val="none"/>
        </w:rPr>
        <w:t xml:space="preserve"> </w:t>
      </w:r>
    </w:p>
    <w:p w14:paraId="14494A06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AA97715" w14:textId="77777777" w:rsidR="00107E2A" w:rsidRPr="00D7667F" w:rsidRDefault="00107E2A" w:rsidP="00107E2A">
      <w:pPr>
        <w:spacing w:after="126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Segnalazione diagnostica alla scuola redatta da: …………………………………………………..……… </w:t>
      </w:r>
    </w:p>
    <w:p w14:paraId="324A5598" w14:textId="77777777" w:rsidR="00107E2A" w:rsidRPr="00D7667F" w:rsidRDefault="00107E2A" w:rsidP="00107E2A">
      <w:pPr>
        <w:tabs>
          <w:tab w:val="center" w:pos="1199"/>
          <w:tab w:val="center" w:pos="3919"/>
          <w:tab w:val="center" w:pos="7096"/>
          <w:tab w:val="right" w:pos="9644"/>
        </w:tabs>
        <w:spacing w:after="111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Il </w:t>
      </w:r>
      <w:r w:rsidRPr="00D7667F">
        <w:rPr>
          <w:rFonts w:asciiTheme="minorHAnsi" w:hAnsiTheme="minorHAnsi" w:cstheme="minorHAnsi"/>
          <w:sz w:val="20"/>
          <w:szCs w:val="20"/>
        </w:rPr>
        <w:tab/>
        <w:t xml:space="preserve">……/……/…… </w:t>
      </w:r>
      <w:r w:rsidRPr="00D7667F">
        <w:rPr>
          <w:rFonts w:asciiTheme="minorHAnsi" w:hAnsiTheme="minorHAnsi" w:cstheme="minorHAnsi"/>
          <w:sz w:val="20"/>
          <w:szCs w:val="20"/>
        </w:rPr>
        <w:tab/>
        <w:t>dal dott. : …………………………………………………… ……………………………………….</w:t>
      </w:r>
      <w:r w:rsidRPr="00D7667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8C27073" w14:textId="77777777" w:rsidR="00107E2A" w:rsidRPr="00D7667F" w:rsidRDefault="00107E2A" w:rsidP="00107E2A">
      <w:pPr>
        <w:spacing w:after="4" w:line="362" w:lineRule="auto"/>
        <w:ind w:left="0" w:right="389" w:hanging="2"/>
        <w:jc w:val="both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i/>
          <w:iCs/>
          <w:sz w:val="20"/>
          <w:szCs w:val="20"/>
        </w:rPr>
        <w:t xml:space="preserve">Ovvero in attesa della conversione della segnalazione da parte del  S.S.N. come da richiesta della famiglia del …../……/……. </w:t>
      </w:r>
      <w:r w:rsidRPr="00D7667F">
        <w:rPr>
          <w:rFonts w:asciiTheme="minorHAnsi" w:hAnsiTheme="minorHAnsi" w:cstheme="minorHAnsi"/>
        </w:rPr>
        <w:t xml:space="preserve"> e con </w:t>
      </w:r>
      <w:r w:rsidRPr="00D7667F">
        <w:rPr>
          <w:rFonts w:asciiTheme="minorHAnsi" w:hAnsiTheme="minorHAnsi" w:cstheme="minorHAnsi"/>
          <w:i/>
          <w:iCs/>
          <w:sz w:val="20"/>
          <w:szCs w:val="20"/>
        </w:rPr>
        <w:t xml:space="preserve">Diagnosi privata rilasciata il …../……/…….  dal Dott. ……………………………………………………….. </w:t>
      </w:r>
    </w:p>
    <w:p w14:paraId="0660C984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</w:rPr>
      </w:pPr>
    </w:p>
    <w:p w14:paraId="4A1F8958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</w:rPr>
        <w:t>3. Tipologia del disturbo (dalla diagnosi)</w:t>
      </w:r>
      <w:r w:rsidRPr="00D7667F">
        <w:rPr>
          <w:rFonts w:asciiTheme="minorHAnsi" w:hAnsiTheme="minorHAnsi" w:cstheme="minorHAnsi"/>
          <w:b w:val="0"/>
          <w:bCs w:val="0"/>
          <w:sz w:val="31"/>
          <w:szCs w:val="31"/>
          <w:u w:val="none"/>
          <w:vertAlign w:val="subscript"/>
        </w:rPr>
        <w:t xml:space="preserve"> </w:t>
      </w:r>
    </w:p>
    <w:tbl>
      <w:tblPr>
        <w:tblW w:w="501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1416"/>
        <w:gridCol w:w="1416"/>
        <w:gridCol w:w="765"/>
      </w:tblGrid>
      <w:tr w:rsidR="00107E2A" w:rsidRPr="00D7667F" w14:paraId="7F23BCDA" w14:textId="77777777" w:rsidTr="00CC4ABD">
        <w:trPr>
          <w:trHeight w:val="24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E4DE3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52ED23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043F5E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A3C876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19110530" w14:textId="77777777" w:rsidR="00107E2A" w:rsidRPr="00D7667F" w:rsidRDefault="00107E2A" w:rsidP="00107E2A">
      <w:pPr>
        <w:spacing w:after="110" w:line="249" w:lineRule="auto"/>
        <w:ind w:left="0" w:hanging="2"/>
        <w:jc w:val="both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b/>
          <w:bCs/>
          <w:sz w:val="20"/>
          <w:szCs w:val="20"/>
        </w:rPr>
        <w:t xml:space="preserve">Diagnosi e relativi Codici ICD10 riportati </w:t>
      </w:r>
      <w:r w:rsidRPr="00D7667F">
        <w:rPr>
          <w:rFonts w:asciiTheme="minorHAnsi" w:hAnsiTheme="minorHAnsi" w:cstheme="minorHAnsi"/>
          <w:i/>
          <w:iCs/>
          <w:sz w:val="20"/>
          <w:szCs w:val="20"/>
        </w:rPr>
        <w:t xml:space="preserve">(dalla diagnosi o dalla segnalazione specialistica):  </w:t>
      </w:r>
    </w:p>
    <w:p w14:paraId="3D00BE02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8615B6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12FBCFCC" w14:textId="77777777" w:rsidR="00107E2A" w:rsidRPr="00D7667F" w:rsidRDefault="00107E2A" w:rsidP="00107E2A">
      <w:pPr>
        <w:spacing w:after="110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15F6F11" w14:textId="77777777" w:rsidR="00107E2A" w:rsidRPr="00D7667F" w:rsidRDefault="00107E2A" w:rsidP="00107E2A">
      <w:pPr>
        <w:spacing w:after="144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2534D497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667F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</w:p>
    <w:p w14:paraId="76CC7088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  <w:u w:val="none"/>
        </w:rPr>
      </w:pPr>
      <w:r w:rsidRPr="00D7667F">
        <w:rPr>
          <w:rFonts w:asciiTheme="minorHAnsi" w:hAnsiTheme="minorHAnsi" w:cstheme="minorHAnsi"/>
        </w:rPr>
        <w:t xml:space="preserve">4. Scolarità pregressa ed eventuali osservazioni emerse dall’analisi del </w:t>
      </w:r>
      <w:r w:rsidRPr="00D7667F">
        <w:rPr>
          <w:rFonts w:asciiTheme="minorHAnsi" w:hAnsiTheme="minorHAnsi" w:cstheme="minorHAnsi"/>
          <w:i/>
        </w:rPr>
        <w:t>curriculum studiorum</w:t>
      </w:r>
      <w:r w:rsidRPr="00D7667F">
        <w:rPr>
          <w:rFonts w:asciiTheme="minorHAnsi" w:hAnsiTheme="minorHAnsi" w:cstheme="minorHAnsi"/>
        </w:rPr>
        <w:t xml:space="preserve"> dello studente/studentessa</w:t>
      </w:r>
      <w:r w:rsidRPr="00D7667F">
        <w:rPr>
          <w:rFonts w:asciiTheme="minorHAnsi" w:hAnsiTheme="minorHAnsi" w:cstheme="minorHAnsi"/>
          <w:u w:val="none"/>
        </w:rPr>
        <w:t xml:space="preserve"> </w:t>
      </w:r>
      <w:r w:rsidRPr="00D7667F">
        <w:rPr>
          <w:rStyle w:val="Rimandonotaapidipagina"/>
          <w:rFonts w:asciiTheme="minorHAnsi" w:hAnsiTheme="minorHAnsi" w:cstheme="minorHAnsi"/>
          <w:u w:val="none"/>
        </w:rPr>
        <w:footnoteReference w:id="1"/>
      </w:r>
    </w:p>
    <w:p w14:paraId="1C05FCC8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CBF435F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40886EA0" w14:textId="77777777" w:rsidR="00107E2A" w:rsidRPr="00D7667F" w:rsidRDefault="00107E2A" w:rsidP="00107E2A">
      <w:pPr>
        <w:spacing w:after="110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D08C52B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F8501CE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</w:rPr>
      </w:pPr>
    </w:p>
    <w:p w14:paraId="6CA31872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D7667F">
        <w:rPr>
          <w:rFonts w:asciiTheme="minorHAnsi" w:hAnsiTheme="minorHAnsi" w:cstheme="minorHAnsi"/>
        </w:rPr>
        <w:t>5.Rapporti scuola famiglia.</w:t>
      </w:r>
      <w:r w:rsidRPr="00D7667F">
        <w:rPr>
          <w:rStyle w:val="Rimandonotaapidipagina"/>
          <w:rFonts w:asciiTheme="minorHAnsi" w:hAnsiTheme="minorHAnsi" w:cstheme="minorHAnsi"/>
        </w:rPr>
        <w:footnoteReference w:id="2"/>
      </w:r>
      <w:r w:rsidRPr="00D7667F">
        <w:rPr>
          <w:rFonts w:asciiTheme="minorHAnsi" w:hAnsiTheme="minorHAnsi" w:cstheme="minorHAnsi"/>
        </w:rPr>
        <w:t xml:space="preserve"> </w:t>
      </w:r>
      <w:r w:rsidRPr="00D7667F">
        <w:rPr>
          <w:rFonts w:asciiTheme="minorHAnsi" w:hAnsiTheme="minorHAnsi" w:cstheme="minorHAnsi"/>
          <w:b w:val="0"/>
          <w:sz w:val="20"/>
          <w:szCs w:val="20"/>
          <w:u w:val="none"/>
        </w:rPr>
        <w:t>Il clima collaborativo</w:t>
      </w:r>
      <w:r w:rsidRPr="00D7667F">
        <w:rPr>
          <w:rFonts w:asciiTheme="minorHAnsi" w:hAnsiTheme="minorHAnsi" w:cstheme="minorHAnsi"/>
          <w:b w:val="0"/>
          <w:u w:val="none"/>
        </w:rPr>
        <w:t xml:space="preserve"> </w:t>
      </w:r>
      <w:r w:rsidRPr="00D7667F">
        <w:rPr>
          <w:rFonts w:asciiTheme="minorHAnsi" w:hAnsiTheme="minorHAnsi" w:cstheme="minorHAnsi"/>
          <w:b w:val="0"/>
          <w:sz w:val="20"/>
          <w:szCs w:val="20"/>
          <w:u w:val="none"/>
        </w:rPr>
        <w:t>tra scuola e famiglia è molto importante per il superamento delle difficoltà linguistiche: i Docenti del Consiglio di Classe, il Coordinatore, il Gruppo G.L.I., il D.S. sono disponibili sin d’ora a rapportarsi con i Genitori/ Facenti Veci di ……………………………………… per qualsiasi necessità didattica ed educativa, informazione o chiarimento al fine di raggiungere, attraverso strategie didattico educative mirate, il benessere dello/a studente/studentessa e il successo formativo.</w:t>
      </w:r>
    </w:p>
    <w:p w14:paraId="47EDBABC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62198BD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51ED475A" w14:textId="77777777" w:rsidR="00107E2A" w:rsidRPr="00D7667F" w:rsidRDefault="00107E2A" w:rsidP="00107E2A">
      <w:pPr>
        <w:spacing w:after="110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D7267C" w14:textId="77777777" w:rsidR="00107E2A" w:rsidRDefault="00107E2A" w:rsidP="00107E2A">
      <w:pPr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0A728C" w14:textId="77777777" w:rsidR="00F31310" w:rsidRDefault="00F31310" w:rsidP="00107E2A">
      <w:pPr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38DE533A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</w:rPr>
        <w:lastRenderedPageBreak/>
        <w:t xml:space="preserve">6. I genitori sono stati incontrati dal Coordinatore e/o dai Docenti del C.d.C. </w:t>
      </w:r>
    </w:p>
    <w:p w14:paraId="442B98A9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</w:rPr>
        <w:t>il giorno………………………………………………………..</w:t>
      </w:r>
    </w:p>
    <w:p w14:paraId="578C54E6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</w:p>
    <w:p w14:paraId="3DA1DCAA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Dal Colloquio con i genitori è emerso quanto che: (</w:t>
      </w:r>
      <w:r w:rsidRPr="00D7667F">
        <w:rPr>
          <w:rFonts w:asciiTheme="minorHAnsi" w:hAnsiTheme="minorHAnsi" w:cstheme="minorHAnsi"/>
          <w:b/>
          <w:i/>
          <w:sz w:val="20"/>
          <w:szCs w:val="20"/>
          <w:u w:val="single"/>
        </w:rPr>
        <w:t>depennare il caso che non occorre</w:t>
      </w:r>
      <w:r w:rsidRPr="00D7667F">
        <w:rPr>
          <w:rFonts w:asciiTheme="minorHAnsi" w:hAnsiTheme="minorHAnsi" w:cstheme="minorHAnsi"/>
          <w:sz w:val="20"/>
          <w:szCs w:val="20"/>
        </w:rPr>
        <w:t>)</w:t>
      </w:r>
    </w:p>
    <w:p w14:paraId="059B28D3" w14:textId="77777777" w:rsidR="00107E2A" w:rsidRPr="00D7667F" w:rsidRDefault="00107E2A" w:rsidP="00107E2A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Lo/la studente/studentessa è a suo agio/non è a suo agio con il gruppo dei pari (classe)</w:t>
      </w:r>
    </w:p>
    <w:p w14:paraId="2C79C992" w14:textId="77777777" w:rsidR="00107E2A" w:rsidRPr="00D7667F" w:rsidRDefault="00107E2A" w:rsidP="00107E2A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La famiglia percepisce/non percepisce un costruttivo dialogo educativo tra lo/la studente/studentessa e i Docenti</w:t>
      </w:r>
    </w:p>
    <w:p w14:paraId="5736B23D" w14:textId="77777777" w:rsidR="00107E2A" w:rsidRPr="00D7667F" w:rsidRDefault="00107E2A" w:rsidP="00107E2A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Lo/la studente/studentessa pare motivato/demotivato rispetto al percorso di studi intrapreso.</w:t>
      </w:r>
    </w:p>
    <w:p w14:paraId="6860C3F2" w14:textId="77777777" w:rsidR="00107E2A" w:rsidRPr="00D7667F" w:rsidRDefault="00107E2A" w:rsidP="00107E2A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Altro: ………………………………………………………………………...………………………………………………………………….</w:t>
      </w:r>
    </w:p>
    <w:p w14:paraId="634A096E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2A58BE18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29815F3C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667F">
        <w:rPr>
          <w:rFonts w:asciiTheme="minorHAnsi" w:hAnsiTheme="minorHAnsi" w:cstheme="minorHAnsi"/>
          <w:b/>
          <w:sz w:val="24"/>
          <w:szCs w:val="24"/>
          <w:u w:val="single"/>
        </w:rPr>
        <w:t>7. Osservazioni e proposte della Famiglia/Tutor</w:t>
      </w:r>
    </w:p>
    <w:p w14:paraId="632F4355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736F91C" w14:textId="77777777" w:rsidR="00107E2A" w:rsidRPr="00D7667F" w:rsidRDefault="00107E2A" w:rsidP="00107E2A">
      <w:pPr>
        <w:spacing w:after="113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02FF69DD" w14:textId="77777777" w:rsidR="00107E2A" w:rsidRPr="00D7667F" w:rsidRDefault="00107E2A" w:rsidP="00107E2A">
      <w:pPr>
        <w:spacing w:after="110" w:line="249" w:lineRule="auto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B8CE9BA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66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7EF3F05" w14:textId="77777777" w:rsidR="00107E2A" w:rsidRPr="00D7667F" w:rsidRDefault="00107E2A" w:rsidP="00107E2A">
      <w:pPr>
        <w:spacing w:after="4" w:line="249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00516103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NORMATIVA DI RIFERIMENTO </w:t>
      </w:r>
    </w:p>
    <w:p w14:paraId="4D035A6D" w14:textId="77777777" w:rsidR="00107E2A" w:rsidRPr="00D7667F" w:rsidRDefault="00107E2A" w:rsidP="00107E2A">
      <w:pPr>
        <w:widowControl/>
        <w:numPr>
          <w:ilvl w:val="0"/>
          <w:numId w:val="2"/>
        </w:numPr>
        <w:suppressAutoHyphens w:val="0"/>
        <w:autoSpaceDE/>
        <w:autoSpaceDN/>
        <w:spacing w:after="4" w:line="249" w:lineRule="auto"/>
        <w:ind w:leftChars="0" w:left="0" w:right="16" w:firstLineChars="0" w:hanging="2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sz w:val="24"/>
          <w:szCs w:val="24"/>
        </w:rPr>
        <w:t>Nota MIUR 4099/A4 del 5.10.04 “</w:t>
      </w:r>
      <w:r w:rsidRPr="00D7667F">
        <w:rPr>
          <w:rFonts w:asciiTheme="minorHAnsi" w:hAnsiTheme="minorHAnsi" w:cstheme="minorHAnsi"/>
          <w:i/>
          <w:iCs/>
          <w:sz w:val="24"/>
          <w:szCs w:val="24"/>
        </w:rPr>
        <w:t>Iniziative relative alla dislessia</w:t>
      </w:r>
      <w:r w:rsidRPr="00D7667F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14B0D321" w14:textId="77777777" w:rsidR="00107E2A" w:rsidRPr="00D7667F" w:rsidRDefault="00107E2A" w:rsidP="00107E2A">
      <w:pPr>
        <w:widowControl/>
        <w:numPr>
          <w:ilvl w:val="0"/>
          <w:numId w:val="2"/>
        </w:numPr>
        <w:suppressAutoHyphens w:val="0"/>
        <w:autoSpaceDE/>
        <w:autoSpaceDN/>
        <w:spacing w:line="240" w:lineRule="auto"/>
        <w:ind w:leftChars="0" w:left="0" w:right="16" w:firstLineChars="0" w:hanging="2"/>
        <w:textDirection w:val="lrTb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sz w:val="24"/>
          <w:szCs w:val="24"/>
        </w:rPr>
        <w:t>Legge 8 ottobre 2010, n. 170</w:t>
      </w:r>
      <w:r w:rsidRPr="00D7667F">
        <w:rPr>
          <w:rFonts w:asciiTheme="minorHAnsi" w:hAnsiTheme="minorHAnsi" w:cstheme="minorHAnsi"/>
          <w:i/>
          <w:iCs/>
          <w:sz w:val="24"/>
          <w:szCs w:val="24"/>
        </w:rPr>
        <w:t xml:space="preserve"> “Nuove norme in materia di disturbi specifici di apprendimento in ambito</w:t>
      </w:r>
    </w:p>
    <w:p w14:paraId="5EA05E72" w14:textId="77777777" w:rsidR="00107E2A" w:rsidRPr="00D7667F" w:rsidRDefault="00107E2A" w:rsidP="00107E2A">
      <w:pPr>
        <w:spacing w:line="240" w:lineRule="auto"/>
        <w:ind w:left="0" w:right="16" w:hanging="2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i/>
          <w:iCs/>
          <w:sz w:val="24"/>
          <w:szCs w:val="24"/>
        </w:rPr>
        <w:t xml:space="preserve">scolastico”. </w:t>
      </w:r>
    </w:p>
    <w:p w14:paraId="495423DD" w14:textId="77777777" w:rsidR="00107E2A" w:rsidRPr="00D7667F" w:rsidRDefault="00107E2A" w:rsidP="00D7667F">
      <w:pPr>
        <w:pStyle w:val="Paragrafoelenco"/>
        <w:numPr>
          <w:ilvl w:val="0"/>
          <w:numId w:val="20"/>
        </w:numPr>
        <w:spacing w:line="240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sz w:val="24"/>
          <w:szCs w:val="24"/>
        </w:rPr>
        <w:t>D.M. 12/07/2011, Decreto attuativo L.170 e relative Linee Guida</w:t>
      </w:r>
    </w:p>
    <w:p w14:paraId="3BF0B711" w14:textId="77777777" w:rsidR="00107E2A" w:rsidRPr="00D7667F" w:rsidRDefault="00107E2A" w:rsidP="00D7667F">
      <w:pPr>
        <w:pStyle w:val="Paragrafoelenco"/>
        <w:numPr>
          <w:ilvl w:val="0"/>
          <w:numId w:val="20"/>
        </w:numPr>
        <w:spacing w:line="240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sz w:val="24"/>
          <w:szCs w:val="24"/>
        </w:rPr>
        <w:t xml:space="preserve">Direttiva Ministeriale 27/12/2012 del MIUR e relativa C.M. n.8 del 06/03/2013 </w:t>
      </w:r>
    </w:p>
    <w:p w14:paraId="1CABE297" w14:textId="77777777" w:rsidR="00107E2A" w:rsidRPr="00D7667F" w:rsidRDefault="00107E2A" w:rsidP="00D7667F">
      <w:pPr>
        <w:pStyle w:val="Paragrafoelenco"/>
        <w:numPr>
          <w:ilvl w:val="0"/>
          <w:numId w:val="20"/>
        </w:numPr>
        <w:spacing w:line="240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sz w:val="24"/>
          <w:szCs w:val="24"/>
        </w:rPr>
        <w:t>OO.MM. nn. 41/2012, 13/2013, 252/2016 sugli Esami di Stato</w:t>
      </w:r>
    </w:p>
    <w:p w14:paraId="0920856A" w14:textId="77777777" w:rsidR="00107E2A" w:rsidRPr="00D7667F" w:rsidRDefault="00107E2A" w:rsidP="00D7667F">
      <w:pPr>
        <w:pStyle w:val="Paragrafoelenco"/>
        <w:numPr>
          <w:ilvl w:val="0"/>
          <w:numId w:val="20"/>
        </w:numPr>
        <w:spacing w:after="4" w:line="249" w:lineRule="auto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sz w:val="24"/>
          <w:szCs w:val="24"/>
        </w:rPr>
        <w:t>Elenco Servizi TSMREE abilitati alla certificazione (per la Regione Lazio)</w:t>
      </w:r>
    </w:p>
    <w:p w14:paraId="4F3704E1" w14:textId="77777777" w:rsidR="00107E2A" w:rsidRPr="00D7667F" w:rsidRDefault="00107E2A" w:rsidP="00107E2A">
      <w:pPr>
        <w:spacing w:after="4" w:line="249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0CC30E1F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Il Consiglio di Classe della ………………………, dopo attenta lettura della diagnosi medica e soprattutto in seguito all’osservazione didattico educativa condivisa ed armonica dello studente/studentessa e al dialogo con la famiglia e/o eventuali esperti autorizzati, e</w:t>
      </w:r>
      <w:r w:rsidRPr="00D7667F">
        <w:rPr>
          <w:rFonts w:asciiTheme="minorHAnsi" w:hAnsiTheme="minorHAnsi" w:cstheme="minorHAnsi"/>
        </w:rPr>
        <w:t xml:space="preserve"> </w:t>
      </w:r>
      <w:r w:rsidRPr="00D7667F">
        <w:rPr>
          <w:rFonts w:asciiTheme="minorHAnsi" w:hAnsiTheme="minorHAnsi" w:cstheme="minorHAnsi"/>
          <w:sz w:val="20"/>
          <w:szCs w:val="20"/>
        </w:rPr>
        <w:t>tenuto conto dell’osservazione svolta mediante la scheda di Rilevazione, ha progettato collegialmente il presente Piano Didattico Personalizzato finalizzato al superamento delle difficoltà e teso al miglior successo formativo.</w:t>
      </w:r>
    </w:p>
    <w:p w14:paraId="320181B2" w14:textId="77777777" w:rsidR="00107E2A" w:rsidRPr="00D7667F" w:rsidRDefault="00107E2A" w:rsidP="00107E2A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Il presente Piano prevede:</w:t>
      </w:r>
    </w:p>
    <w:p w14:paraId="734FAE9A" w14:textId="77777777" w:rsidR="00107E2A" w:rsidRPr="00D7667F" w:rsidRDefault="00107E2A" w:rsidP="00D7667F">
      <w:pPr>
        <w:pStyle w:val="Paragrafoelenco"/>
        <w:numPr>
          <w:ilvl w:val="0"/>
          <w:numId w:val="21"/>
        </w:numPr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Una osservazione didattica condivisa riguardante le difficoltà emerse nel raggiungere gli obiettivi essenziali delle discipline e trasversali al C. di C., ma anche protesa a cogliere i punti di forza e le potenzialità dell’alunno/a.</w:t>
      </w:r>
    </w:p>
    <w:p w14:paraId="52EA50BE" w14:textId="77777777" w:rsidR="00107E2A" w:rsidRPr="00D7667F" w:rsidRDefault="00107E2A" w:rsidP="00D7667F">
      <w:pPr>
        <w:pStyle w:val="Paragrafoelenco"/>
        <w:numPr>
          <w:ilvl w:val="0"/>
          <w:numId w:val="21"/>
        </w:numPr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Uno o più incontri con i genitori dello studente/studentessa.</w:t>
      </w:r>
    </w:p>
    <w:p w14:paraId="02285A2D" w14:textId="77777777" w:rsidR="00107E2A" w:rsidRPr="00D7667F" w:rsidRDefault="00107E2A" w:rsidP="00D7667F">
      <w:pPr>
        <w:pStyle w:val="Paragrafoelenco"/>
        <w:numPr>
          <w:ilvl w:val="0"/>
          <w:numId w:val="21"/>
        </w:numPr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La raccolta di informazioni ulteriori (storia scolastica pregressa, dialogo con lo/la studente/studentessa, ecc…) utili a rimuovere gli ostacoli, attivare le dinamiche facilitatrici, far esprimere il potenziale, rispondere ai bisogni educativi speciali, orientare il processo verso il successo formativo.</w:t>
      </w:r>
    </w:p>
    <w:p w14:paraId="611818F5" w14:textId="77777777" w:rsidR="00107E2A" w:rsidRPr="00D7667F" w:rsidRDefault="00107E2A" w:rsidP="00D7667F">
      <w:pPr>
        <w:pStyle w:val="Paragrafoelenco"/>
        <w:numPr>
          <w:ilvl w:val="0"/>
          <w:numId w:val="21"/>
        </w:numPr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La messa in atto operativa di interventi didattico educativi tesi a favorire il più possibile il superamento della situazione di fragilità e svantaggio.</w:t>
      </w:r>
    </w:p>
    <w:p w14:paraId="74825A13" w14:textId="77777777" w:rsidR="00107E2A" w:rsidRPr="00D7667F" w:rsidRDefault="00107E2A" w:rsidP="00D7667F">
      <w:pPr>
        <w:pStyle w:val="Paragrafoelenco"/>
        <w:numPr>
          <w:ilvl w:val="0"/>
          <w:numId w:val="21"/>
        </w:numPr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Il monitoraggio periodico (durante le riunioni del Consiglio di Classe e/o in altre occasioni ritenute idonee) dell’andamento del piano didattico personalizzato.</w:t>
      </w:r>
    </w:p>
    <w:p w14:paraId="47C69166" w14:textId="77777777" w:rsidR="00107E2A" w:rsidRPr="00D7667F" w:rsidRDefault="00107E2A" w:rsidP="00D7667F">
      <w:pPr>
        <w:pStyle w:val="Paragrafoelenco"/>
        <w:numPr>
          <w:ilvl w:val="0"/>
          <w:numId w:val="21"/>
        </w:numPr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La condivisione del percorso con la famiglia che si renderà disponibile, ma anche parte attiva, nel promuovere/richiedere colloqui con i Docenti del C. di C. e con il Coordinatore e sostenere lo/a studente/studentessa e l’attuazione del Piano Didattico Personalizzato.</w:t>
      </w:r>
    </w:p>
    <w:p w14:paraId="27C4D1B2" w14:textId="77777777" w:rsidR="00107E2A" w:rsidRPr="00D7667F" w:rsidRDefault="00107E2A" w:rsidP="00107E2A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44AD52C2" w14:textId="77777777" w:rsidR="00107E2A" w:rsidRPr="00D7667F" w:rsidRDefault="00107E2A" w:rsidP="00107E2A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lastRenderedPageBreak/>
        <w:t>Il presente P.D.P. è conforme al PTOF d’Istituto “I.I.S. via dei PAPARESCHI” ed è stato elaborato tenendo in considerazione il modello del Ministero dell’Istruzione (MIUR).</w:t>
      </w:r>
    </w:p>
    <w:p w14:paraId="484CC60D" w14:textId="77777777" w:rsidR="00107E2A" w:rsidRPr="00D7667F" w:rsidRDefault="00107E2A" w:rsidP="00107E2A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Il presente PDP, costituito da ……… pagine, viene consegnato in copia ai firmatari e sarà nuovamente sottoscritto in caso di modifiche e/o aggiornamento significativi.</w:t>
      </w:r>
    </w:p>
    <w:p w14:paraId="4DDB5C83" w14:textId="77777777" w:rsidR="00107E2A" w:rsidRPr="00D7667F" w:rsidRDefault="00107E2A" w:rsidP="00107E2A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 xml:space="preserve">(I Genitori sono informati che i dati forniti saranno trattati in conformità del Codice della Privacy -D. Lgs. 196/2003- con la finalità di perfezionare la strategia didattica tesa al successo formativo e al superamento delle difficoltà.) </w:t>
      </w:r>
    </w:p>
    <w:p w14:paraId="7378DDC3" w14:textId="77777777" w:rsidR="00107E2A" w:rsidRPr="00D7667F" w:rsidRDefault="00107E2A" w:rsidP="00107E2A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7EE06950" w14:textId="77777777" w:rsidR="00107E2A" w:rsidRPr="00D7667F" w:rsidRDefault="00107E2A" w:rsidP="00107E2A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D7667F">
        <w:rPr>
          <w:rFonts w:asciiTheme="minorHAnsi" w:hAnsiTheme="minorHAnsi" w:cstheme="minorHAnsi"/>
          <w:sz w:val="20"/>
          <w:szCs w:val="20"/>
        </w:rPr>
        <w:t>Roma, lì……………………………………….</w:t>
      </w:r>
    </w:p>
    <w:p w14:paraId="60C2F29B" w14:textId="77777777" w:rsidR="00D7667F" w:rsidRDefault="00D7667F" w:rsidP="00107E2A">
      <w:pPr>
        <w:spacing w:after="4" w:line="249" w:lineRule="auto"/>
        <w:ind w:left="0" w:hanging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0A5C95" w14:textId="3A762053" w:rsidR="00107E2A" w:rsidRPr="00D7667F" w:rsidRDefault="00107E2A" w:rsidP="00107E2A">
      <w:pPr>
        <w:spacing w:after="4" w:line="249" w:lineRule="auto"/>
        <w:ind w:left="0" w:hanging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667F">
        <w:rPr>
          <w:rFonts w:asciiTheme="minorHAnsi" w:hAnsiTheme="minorHAnsi" w:cstheme="minorHAnsi"/>
          <w:b/>
          <w:sz w:val="24"/>
          <w:szCs w:val="24"/>
        </w:rPr>
        <w:t>SCHEDA DI RILEVAZIONE</w:t>
      </w:r>
    </w:p>
    <w:p w14:paraId="4CEEE36D" w14:textId="77777777" w:rsidR="00107E2A" w:rsidRPr="00D7667F" w:rsidRDefault="00107E2A" w:rsidP="00107E2A">
      <w:pPr>
        <w:spacing w:after="4" w:line="249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206" w:type="dxa"/>
        <w:tblInd w:w="-572" w:type="dxa"/>
        <w:tblLook w:val="04A0" w:firstRow="1" w:lastRow="0" w:firstColumn="1" w:lastColumn="0" w:noHBand="0" w:noVBand="1"/>
      </w:tblPr>
      <w:tblGrid>
        <w:gridCol w:w="4819"/>
        <w:gridCol w:w="5387"/>
      </w:tblGrid>
      <w:tr w:rsidR="00107E2A" w:rsidRPr="00D7667F" w14:paraId="6B886BFA" w14:textId="77777777" w:rsidTr="00CC4ABD">
        <w:tc>
          <w:tcPr>
            <w:tcW w:w="10206" w:type="dxa"/>
            <w:gridSpan w:val="2"/>
          </w:tcPr>
          <w:p w14:paraId="0397A458" w14:textId="77777777" w:rsidR="00107E2A" w:rsidRPr="00D7667F" w:rsidRDefault="00107E2A" w:rsidP="00107E2A">
            <w:pPr>
              <w:widowControl/>
              <w:numPr>
                <w:ilvl w:val="0"/>
                <w:numId w:val="16"/>
              </w:numPr>
              <w:suppressAutoHyphens w:val="0"/>
              <w:autoSpaceDE/>
              <w:autoSpaceDN/>
              <w:spacing w:after="4" w:line="24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sz w:val="20"/>
                <w:szCs w:val="20"/>
              </w:rPr>
              <w:t>PUNTI DI FORZA DELLO STUDENTE/STUDENTESSA</w:t>
            </w:r>
          </w:p>
        </w:tc>
      </w:tr>
      <w:tr w:rsidR="00107E2A" w:rsidRPr="00D7667F" w14:paraId="7422362F" w14:textId="77777777" w:rsidTr="00CC4ABD">
        <w:tc>
          <w:tcPr>
            <w:tcW w:w="10206" w:type="dxa"/>
            <w:gridSpan w:val="2"/>
          </w:tcPr>
          <w:p w14:paraId="6BA355DF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COMPETENZE POSSEDUTE ED EMERSE</w:t>
            </w:r>
          </w:p>
        </w:tc>
      </w:tr>
      <w:tr w:rsidR="00107E2A" w:rsidRPr="00D7667F" w14:paraId="22354326" w14:textId="77777777" w:rsidTr="00CC4ABD">
        <w:tc>
          <w:tcPr>
            <w:tcW w:w="10206" w:type="dxa"/>
            <w:gridSpan w:val="2"/>
          </w:tcPr>
          <w:p w14:paraId="5F8591BF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CONOSCENZE EMERSE</w:t>
            </w:r>
          </w:p>
        </w:tc>
      </w:tr>
      <w:tr w:rsidR="00107E2A" w:rsidRPr="00D7667F" w14:paraId="5C3A0C35" w14:textId="77777777" w:rsidTr="00CC4ABD">
        <w:tc>
          <w:tcPr>
            <w:tcW w:w="10206" w:type="dxa"/>
            <w:gridSpan w:val="2"/>
          </w:tcPr>
          <w:p w14:paraId="705DDED2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MATERIE PREFERITE</w:t>
            </w:r>
          </w:p>
        </w:tc>
      </w:tr>
      <w:tr w:rsidR="00107E2A" w:rsidRPr="00D7667F" w14:paraId="42E1765A" w14:textId="77777777" w:rsidTr="00CC4ABD">
        <w:tc>
          <w:tcPr>
            <w:tcW w:w="10206" w:type="dxa"/>
            <w:gridSpan w:val="2"/>
          </w:tcPr>
          <w:p w14:paraId="39F33914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MATERIE IN CUI RIESCE</w:t>
            </w:r>
          </w:p>
        </w:tc>
      </w:tr>
      <w:tr w:rsidR="00107E2A" w:rsidRPr="00D7667F" w14:paraId="2A5BC9DA" w14:textId="77777777" w:rsidTr="00CC4ABD">
        <w:tc>
          <w:tcPr>
            <w:tcW w:w="10206" w:type="dxa"/>
            <w:gridSpan w:val="2"/>
          </w:tcPr>
          <w:p w14:paraId="5E863C7A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  <w:p w14:paraId="5ECAEFBB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37417EA9" w14:textId="77777777" w:rsidTr="00CC4ABD">
        <w:tc>
          <w:tcPr>
            <w:tcW w:w="10206" w:type="dxa"/>
            <w:gridSpan w:val="2"/>
          </w:tcPr>
          <w:p w14:paraId="1E5B7FC6" w14:textId="77777777" w:rsidR="00107E2A" w:rsidRPr="00D7667F" w:rsidRDefault="00107E2A" w:rsidP="00107E2A">
            <w:pPr>
              <w:widowControl/>
              <w:numPr>
                <w:ilvl w:val="0"/>
                <w:numId w:val="16"/>
              </w:numPr>
              <w:suppressAutoHyphens w:val="0"/>
              <w:autoSpaceDE/>
              <w:autoSpaceDN/>
              <w:spacing w:after="4" w:line="24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sz w:val="20"/>
                <w:szCs w:val="20"/>
              </w:rPr>
              <w:t>SITUAZIONE INIZIALE DELLO STUDENTE/STUDENTESSA IN TERMINI COMPORTAMENTALI OSSERVABILI</w:t>
            </w:r>
          </w:p>
        </w:tc>
      </w:tr>
      <w:tr w:rsidR="00107E2A" w:rsidRPr="00D7667F" w14:paraId="5F6209FF" w14:textId="77777777" w:rsidTr="00CC4ABD">
        <w:tc>
          <w:tcPr>
            <w:tcW w:w="10206" w:type="dxa"/>
            <w:gridSpan w:val="2"/>
          </w:tcPr>
          <w:p w14:paraId="66A4E7EB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COMPORTAMENTO: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adeguato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inadeguato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gravemente disfunzionale</w:t>
            </w:r>
          </w:p>
        </w:tc>
      </w:tr>
      <w:tr w:rsidR="00107E2A" w:rsidRPr="00D7667F" w14:paraId="0DDD8D28" w14:textId="77777777" w:rsidTr="00CC4ABD">
        <w:tc>
          <w:tcPr>
            <w:tcW w:w="10206" w:type="dxa"/>
            <w:gridSpan w:val="2"/>
          </w:tcPr>
          <w:p w14:paraId="4F265D7E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ATTENZIONE: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adeguato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inadeguata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gravemente disfunzionale</w:t>
            </w:r>
          </w:p>
        </w:tc>
      </w:tr>
      <w:tr w:rsidR="00107E2A" w:rsidRPr="00D7667F" w14:paraId="6127BCAD" w14:textId="77777777" w:rsidTr="00CC4ABD">
        <w:tc>
          <w:tcPr>
            <w:tcW w:w="10206" w:type="dxa"/>
            <w:gridSpan w:val="2"/>
          </w:tcPr>
          <w:p w14:paraId="077CFDF8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PARTECIPAZIONE/FREQUENZA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inadeguata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gravemente disfunzionale</w:t>
            </w:r>
          </w:p>
        </w:tc>
      </w:tr>
      <w:tr w:rsidR="00107E2A" w:rsidRPr="00D7667F" w14:paraId="2048A5F1" w14:textId="77777777" w:rsidTr="00CC4ABD">
        <w:tc>
          <w:tcPr>
            <w:tcW w:w="10206" w:type="dxa"/>
            <w:gridSpan w:val="2"/>
          </w:tcPr>
          <w:p w14:paraId="4C7E31C8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IMPEGNO: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inadeguata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gravemente disfunzionale</w:t>
            </w:r>
          </w:p>
        </w:tc>
      </w:tr>
      <w:tr w:rsidR="00107E2A" w:rsidRPr="00D7667F" w14:paraId="53031D2F" w14:textId="77777777" w:rsidTr="00CC4ABD">
        <w:tc>
          <w:tcPr>
            <w:tcW w:w="10206" w:type="dxa"/>
            <w:gridSpan w:val="2"/>
          </w:tcPr>
          <w:p w14:paraId="1E12D1B0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ORGANIZZAZIONE DEL LAVORO: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inadeguata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gravemente disfunzionale</w:t>
            </w:r>
          </w:p>
        </w:tc>
      </w:tr>
      <w:tr w:rsidR="00107E2A" w:rsidRPr="00D7667F" w14:paraId="0532F81E" w14:textId="77777777" w:rsidTr="00CC4ABD">
        <w:tc>
          <w:tcPr>
            <w:tcW w:w="10206" w:type="dxa"/>
            <w:gridSpan w:val="2"/>
          </w:tcPr>
          <w:p w14:paraId="39838285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COMUNICAZIONE CON COMPAGNI: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inadeguata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gravemente disfunzionale</w:t>
            </w:r>
          </w:p>
        </w:tc>
      </w:tr>
      <w:tr w:rsidR="00107E2A" w:rsidRPr="00D7667F" w14:paraId="3E7558EE" w14:textId="77777777" w:rsidTr="00CC4ABD">
        <w:tc>
          <w:tcPr>
            <w:tcW w:w="10206" w:type="dxa"/>
            <w:gridSpan w:val="2"/>
          </w:tcPr>
          <w:p w14:paraId="0F655B89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COMUNICAZIONE CON I DOCENTI: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inadeguata 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gravemente disfunzionale</w:t>
            </w:r>
          </w:p>
        </w:tc>
      </w:tr>
      <w:tr w:rsidR="00107E2A" w:rsidRPr="00D7667F" w14:paraId="5CD34E92" w14:textId="77777777" w:rsidTr="00CC4ABD">
        <w:trPr>
          <w:trHeight w:val="170"/>
        </w:trPr>
        <w:tc>
          <w:tcPr>
            <w:tcW w:w="4819" w:type="dxa"/>
          </w:tcPr>
          <w:p w14:paraId="36E18B36" w14:textId="77777777" w:rsidR="00107E2A" w:rsidRPr="00D7667F" w:rsidRDefault="00107E2A" w:rsidP="00CC4ABD">
            <w:pPr>
              <w:pStyle w:val="Paragrafoelenco"/>
              <w:numPr>
                <w:ilvl w:val="0"/>
                <w:numId w:val="16"/>
              </w:numPr>
              <w:spacing w:after="4" w:line="249" w:lineRule="auto"/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sz w:val="20"/>
                <w:szCs w:val="20"/>
              </w:rPr>
              <w:t>BISOGNI PRIORITARI RILEVABILI-OSSERVABILI</w:t>
            </w:r>
          </w:p>
        </w:tc>
        <w:tc>
          <w:tcPr>
            <w:tcW w:w="5387" w:type="dxa"/>
          </w:tcPr>
          <w:p w14:paraId="05A66DEA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sz w:val="20"/>
                <w:szCs w:val="20"/>
              </w:rPr>
              <w:t>EVENTUALI ANNOTAZIONI</w:t>
            </w:r>
          </w:p>
        </w:tc>
      </w:tr>
      <w:tr w:rsidR="00107E2A" w:rsidRPr="00D7667F" w14:paraId="143896AD" w14:textId="77777777" w:rsidTr="00CC4ABD">
        <w:trPr>
          <w:trHeight w:val="167"/>
        </w:trPr>
        <w:tc>
          <w:tcPr>
            <w:tcW w:w="4819" w:type="dxa"/>
          </w:tcPr>
          <w:p w14:paraId="317A2975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DI AUTOREGOLAZIONE, AUTOCONTROLLO</w:t>
            </w:r>
          </w:p>
        </w:tc>
        <w:tc>
          <w:tcPr>
            <w:tcW w:w="5387" w:type="dxa"/>
          </w:tcPr>
          <w:p w14:paraId="36952EFE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2CB68A9F" w14:textId="77777777" w:rsidTr="00CC4ABD">
        <w:trPr>
          <w:trHeight w:val="167"/>
        </w:trPr>
        <w:tc>
          <w:tcPr>
            <w:tcW w:w="4819" w:type="dxa"/>
          </w:tcPr>
          <w:p w14:paraId="59F91A80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SCARSA MOTIVAZIONE- INTERESSE- CURIOSITÀ</w:t>
            </w:r>
          </w:p>
        </w:tc>
        <w:tc>
          <w:tcPr>
            <w:tcW w:w="5387" w:type="dxa"/>
          </w:tcPr>
          <w:p w14:paraId="447A8E6B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5E4CA79D" w14:textId="77777777" w:rsidTr="00CC4ABD">
        <w:trPr>
          <w:trHeight w:val="167"/>
        </w:trPr>
        <w:tc>
          <w:tcPr>
            <w:tcW w:w="4819" w:type="dxa"/>
          </w:tcPr>
          <w:p w14:paraId="71F0B0E1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DERIVANTI DALLA NON/SCARSA CONOSCENZA DELLA LINGUA ITALIANA </w:t>
            </w:r>
            <w:r w:rsidRPr="00D7667F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</w:tcPr>
          <w:p w14:paraId="39BE8DA4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72A616EE" w14:textId="77777777" w:rsidTr="00CC4ABD">
        <w:trPr>
          <w:trHeight w:val="167"/>
        </w:trPr>
        <w:tc>
          <w:tcPr>
            <w:tcW w:w="4819" w:type="dxa"/>
          </w:tcPr>
          <w:p w14:paraId="3DC72679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7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NELLA PARTECIPAZIONE ALLE LEZIONI TEORICHE</w:t>
            </w:r>
          </w:p>
        </w:tc>
        <w:tc>
          <w:tcPr>
            <w:tcW w:w="5387" w:type="dxa"/>
          </w:tcPr>
          <w:p w14:paraId="1C1BD424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136C1B0A" w14:textId="77777777" w:rsidTr="00CC4ABD">
        <w:trPr>
          <w:trHeight w:val="167"/>
        </w:trPr>
        <w:tc>
          <w:tcPr>
            <w:tcW w:w="4819" w:type="dxa"/>
          </w:tcPr>
          <w:p w14:paraId="68CAAEF4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 APARTECIPAZIONE ALLE LEZIONI PRATICHE/LABORATORIALI</w:t>
            </w:r>
          </w:p>
        </w:tc>
        <w:tc>
          <w:tcPr>
            <w:tcW w:w="5387" w:type="dxa"/>
          </w:tcPr>
          <w:p w14:paraId="42A6C8A4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4A91BDE6" w14:textId="77777777" w:rsidTr="00CC4ABD">
        <w:trPr>
          <w:trHeight w:val="167"/>
        </w:trPr>
        <w:tc>
          <w:tcPr>
            <w:tcW w:w="4819" w:type="dxa"/>
          </w:tcPr>
          <w:p w14:paraId="355611D8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NELLA RELAZIONE CON I COMPAGNI</w:t>
            </w:r>
          </w:p>
        </w:tc>
        <w:tc>
          <w:tcPr>
            <w:tcW w:w="5387" w:type="dxa"/>
          </w:tcPr>
          <w:p w14:paraId="41F762AF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56735B47" w14:textId="77777777" w:rsidTr="00CC4ABD">
        <w:trPr>
          <w:trHeight w:val="167"/>
        </w:trPr>
        <w:tc>
          <w:tcPr>
            <w:tcW w:w="4819" w:type="dxa"/>
          </w:tcPr>
          <w:p w14:paraId="542EF0BA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0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NELLA RELAZIONE CON I DOCENTI</w:t>
            </w:r>
          </w:p>
        </w:tc>
        <w:tc>
          <w:tcPr>
            <w:tcW w:w="5387" w:type="dxa"/>
          </w:tcPr>
          <w:p w14:paraId="27D5F70C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26DA3994" w14:textId="77777777" w:rsidTr="00CC4ABD">
        <w:trPr>
          <w:trHeight w:val="167"/>
        </w:trPr>
        <w:tc>
          <w:tcPr>
            <w:tcW w:w="4819" w:type="dxa"/>
          </w:tcPr>
          <w:p w14:paraId="22819D6B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DI ATTENZIONE – CONCENTRAZIONE</w:t>
            </w:r>
          </w:p>
        </w:tc>
        <w:tc>
          <w:tcPr>
            <w:tcW w:w="5387" w:type="dxa"/>
          </w:tcPr>
          <w:p w14:paraId="6180D78D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0428AA07" w14:textId="77777777" w:rsidTr="00CC4ABD">
        <w:trPr>
          <w:trHeight w:val="167"/>
        </w:trPr>
        <w:tc>
          <w:tcPr>
            <w:tcW w:w="4819" w:type="dxa"/>
          </w:tcPr>
          <w:p w14:paraId="1CDFB830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1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NELLA RICEZIONE DELLE INFORMAZIONI</w:t>
            </w:r>
          </w:p>
        </w:tc>
        <w:tc>
          <w:tcPr>
            <w:tcW w:w="5387" w:type="dxa"/>
          </w:tcPr>
          <w:p w14:paraId="4DA9BF9C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43C7F905" w14:textId="77777777" w:rsidTr="00CC4ABD">
        <w:trPr>
          <w:trHeight w:val="167"/>
        </w:trPr>
        <w:tc>
          <w:tcPr>
            <w:tcW w:w="4819" w:type="dxa"/>
          </w:tcPr>
          <w:p w14:paraId="270F86AB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2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NELLA RESTITUZIONE DELLE INFORMAZIONI</w:t>
            </w:r>
          </w:p>
        </w:tc>
        <w:tc>
          <w:tcPr>
            <w:tcW w:w="5387" w:type="dxa"/>
          </w:tcPr>
          <w:p w14:paraId="19AE0379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175D33D6" w14:textId="77777777" w:rsidTr="00CC4ABD">
        <w:trPr>
          <w:trHeight w:val="167"/>
        </w:trPr>
        <w:tc>
          <w:tcPr>
            <w:tcW w:w="4819" w:type="dxa"/>
          </w:tcPr>
          <w:p w14:paraId="69A91A44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3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NELL’APPLICAZIONE DELLE CONOSCENZE</w:t>
            </w:r>
          </w:p>
        </w:tc>
        <w:tc>
          <w:tcPr>
            <w:tcW w:w="5387" w:type="dxa"/>
          </w:tcPr>
          <w:p w14:paraId="1761A0A9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49BC692F" w14:textId="77777777" w:rsidTr="00CC4ABD">
        <w:trPr>
          <w:trHeight w:val="167"/>
        </w:trPr>
        <w:tc>
          <w:tcPr>
            <w:tcW w:w="4819" w:type="dxa"/>
          </w:tcPr>
          <w:p w14:paraId="6D9A544F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NELLA COMPRENSIONE DEI NESSI LOGICI E CAUSALI  </w:t>
            </w:r>
          </w:p>
        </w:tc>
        <w:tc>
          <w:tcPr>
            <w:tcW w:w="5387" w:type="dxa"/>
          </w:tcPr>
          <w:p w14:paraId="54A1440C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3CFA7F26" w14:textId="77777777" w:rsidTr="00CC4ABD">
        <w:trPr>
          <w:trHeight w:val="167"/>
        </w:trPr>
        <w:tc>
          <w:tcPr>
            <w:tcW w:w="4819" w:type="dxa"/>
          </w:tcPr>
          <w:p w14:paraId="5C1C0E55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NELL’ASCOLTO</w:t>
            </w:r>
          </w:p>
        </w:tc>
        <w:tc>
          <w:tcPr>
            <w:tcW w:w="5387" w:type="dxa"/>
          </w:tcPr>
          <w:p w14:paraId="3B5EC00D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11366645" w14:textId="77777777" w:rsidTr="00CC4ABD">
        <w:trPr>
          <w:trHeight w:val="167"/>
        </w:trPr>
        <w:tc>
          <w:tcPr>
            <w:tcW w:w="4819" w:type="dxa"/>
          </w:tcPr>
          <w:p w14:paraId="70ECB922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DIFFICOLTÀ NELLA COMUNICAZIONE </w:t>
            </w:r>
          </w:p>
        </w:tc>
        <w:tc>
          <w:tcPr>
            <w:tcW w:w="5387" w:type="dxa"/>
          </w:tcPr>
          <w:p w14:paraId="44872F82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E2A" w:rsidRPr="00D7667F" w14:paraId="70660723" w14:textId="77777777" w:rsidTr="00CC4ABD">
        <w:trPr>
          <w:trHeight w:val="167"/>
        </w:trPr>
        <w:tc>
          <w:tcPr>
            <w:tcW w:w="4819" w:type="dxa"/>
          </w:tcPr>
          <w:p w14:paraId="6EFE28F3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</w:r>
            <w:r w:rsidR="00000000"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ALTRE EVENTUALI DIFFICOLTÀ E/O BISOGNI RILEVABILI</w:t>
            </w:r>
          </w:p>
        </w:tc>
        <w:tc>
          <w:tcPr>
            <w:tcW w:w="5387" w:type="dxa"/>
          </w:tcPr>
          <w:p w14:paraId="2775E1D9" w14:textId="77777777" w:rsidR="00107E2A" w:rsidRPr="00D7667F" w:rsidRDefault="00107E2A" w:rsidP="00CC4ABD">
            <w:pPr>
              <w:spacing w:after="4" w:line="249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1A81F" w14:textId="77777777" w:rsidR="00107E2A" w:rsidRDefault="00107E2A" w:rsidP="00107E2A">
      <w:pPr>
        <w:spacing w:after="4" w:line="249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6211D376" w14:textId="77777777" w:rsidR="009F696D" w:rsidRPr="00D7667F" w:rsidRDefault="009F696D" w:rsidP="00107E2A">
      <w:pPr>
        <w:spacing w:after="4" w:line="249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113BAAC5" w14:textId="77777777" w:rsidR="00107E2A" w:rsidRPr="00D7667F" w:rsidRDefault="00107E2A" w:rsidP="00107E2A">
      <w:pPr>
        <w:pStyle w:val="Titolo4"/>
        <w:ind w:left="0" w:hanging="2"/>
        <w:rPr>
          <w:rFonts w:asciiTheme="minorHAnsi" w:hAnsiTheme="minorHAnsi" w:cstheme="minorHAnsi"/>
        </w:rPr>
      </w:pPr>
      <w:r w:rsidRPr="00D7667F">
        <w:rPr>
          <w:rFonts w:asciiTheme="minorHAnsi" w:hAnsiTheme="minorHAnsi" w:cstheme="minorHAnsi"/>
        </w:rPr>
        <w:t>8. Programmazione didattica personalizzata (utilizzare i codici delle tabelle A,B,C)</w:t>
      </w:r>
    </w:p>
    <w:p w14:paraId="3913048F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</w:rPr>
      </w:pPr>
      <w:r w:rsidRPr="00D766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745" w:type="dxa"/>
        <w:tblInd w:w="2" w:type="dxa"/>
        <w:tblCellMar>
          <w:top w:w="45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2592"/>
        <w:gridCol w:w="2217"/>
        <w:gridCol w:w="2364"/>
        <w:gridCol w:w="2572"/>
      </w:tblGrid>
      <w:tr w:rsidR="00107E2A" w:rsidRPr="00D7667F" w14:paraId="2034E16D" w14:textId="77777777" w:rsidTr="00CC4ABD">
        <w:trPr>
          <w:trHeight w:val="49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A2B63F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364F9F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Misure dispensative</w:t>
            </w:r>
          </w:p>
          <w:p w14:paraId="58998491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Tabella 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7F878B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Strumenti compensativi</w:t>
            </w:r>
          </w:p>
          <w:p w14:paraId="7B7FA34E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Tabella B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A8CFEF" w14:textId="77777777" w:rsidR="00107E2A" w:rsidRPr="00D7667F" w:rsidRDefault="00107E2A" w:rsidP="00CC4ABD">
            <w:pPr>
              <w:ind w:left="0" w:right="9" w:hanging="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verifica e</w:t>
            </w:r>
          </w:p>
          <w:p w14:paraId="693DF38A" w14:textId="77777777" w:rsidR="00107E2A" w:rsidRPr="00D7667F" w:rsidRDefault="00107E2A" w:rsidP="00CC4ABD">
            <w:pPr>
              <w:ind w:left="0" w:right="9" w:hanging="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 di valutazione</w:t>
            </w:r>
          </w:p>
          <w:p w14:paraId="08B4EEAC" w14:textId="77777777" w:rsidR="00107E2A" w:rsidRPr="00D7667F" w:rsidRDefault="00107E2A" w:rsidP="00CC4ABD">
            <w:pPr>
              <w:ind w:left="0" w:right="9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C</w:t>
            </w:r>
          </w:p>
        </w:tc>
      </w:tr>
      <w:tr w:rsidR="00107E2A" w:rsidRPr="00D7667F" w14:paraId="4051CFA4" w14:textId="77777777" w:rsidTr="00CC4ABD">
        <w:trPr>
          <w:trHeight w:val="25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DB2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43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541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B1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07E2A" w:rsidRPr="00D7667F" w14:paraId="677045DA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D1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5BE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81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216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CBC1E45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9E3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FAD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50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7E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07E2A" w:rsidRPr="00D7667F" w14:paraId="3499FEE4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42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CFF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E3C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900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8B2A771" w14:textId="77777777" w:rsidTr="00CC4ABD">
        <w:trPr>
          <w:trHeight w:val="25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453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D3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A1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6A2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07E2A" w:rsidRPr="00D7667F" w14:paraId="436E4660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50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E18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134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521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3694623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9AA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DBD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2CF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7DC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58A2A08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767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C30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19E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0E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90C5A38" w14:textId="77777777" w:rsidTr="00CC4ABD">
        <w:trPr>
          <w:trHeight w:val="25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715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B5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D5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C68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8F349D4" w14:textId="77777777" w:rsidTr="00CC4ABD">
        <w:trPr>
          <w:trHeight w:val="25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ECE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27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A19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DB9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5302B88" w14:textId="77777777" w:rsidR="00107E2A" w:rsidRDefault="00107E2A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35B6F2B0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123D685C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26316F51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144750C8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65C30A60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5D39F8F5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5ECB30E6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4122D32D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1147D49B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1032EA7F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13BDF874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74A47C12" w14:textId="77777777" w:rsidR="009F696D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p w14:paraId="70D818A9" w14:textId="77777777" w:rsidR="009F696D" w:rsidRPr="00D7667F" w:rsidRDefault="009F696D" w:rsidP="00107E2A">
      <w:pPr>
        <w:ind w:left="0" w:hanging="2"/>
        <w:jc w:val="both"/>
        <w:rPr>
          <w:rFonts w:asciiTheme="minorHAnsi" w:hAnsiTheme="minorHAnsi" w:cstheme="minorHAnsi"/>
        </w:rPr>
      </w:pPr>
    </w:p>
    <w:tbl>
      <w:tblPr>
        <w:tblW w:w="9848" w:type="dxa"/>
        <w:tblInd w:w="2" w:type="dxa"/>
        <w:tblCellMar>
          <w:top w:w="39" w:type="dxa"/>
          <w:left w:w="35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9017"/>
      </w:tblGrid>
      <w:tr w:rsidR="00107E2A" w:rsidRPr="00D7667F" w14:paraId="162DA8E5" w14:textId="77777777" w:rsidTr="00CC4ABD">
        <w:trPr>
          <w:trHeight w:val="103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02D321" w14:textId="77777777" w:rsidR="00107E2A" w:rsidRPr="00D7667F" w:rsidRDefault="00107E2A" w:rsidP="00CC4ABD">
            <w:pPr>
              <w:spacing w:after="295"/>
              <w:ind w:left="0" w:right="311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14:paraId="6B6A60D8" w14:textId="77777777" w:rsidR="00107E2A" w:rsidRPr="00D7667F" w:rsidRDefault="00107E2A" w:rsidP="00CC4ABD">
            <w:pPr>
              <w:ind w:left="3" w:hanging="5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A </w:t>
            </w:r>
          </w:p>
          <w:p w14:paraId="6B121FB9" w14:textId="77777777" w:rsidR="00107E2A" w:rsidRPr="00D7667F" w:rsidRDefault="00107E2A" w:rsidP="00CC4ABD">
            <w:pPr>
              <w:ind w:left="0" w:right="311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57F3B8" w14:textId="77777777" w:rsidR="00107E2A" w:rsidRPr="00D7667F" w:rsidRDefault="00107E2A" w:rsidP="00CC4ABD">
            <w:pPr>
              <w:ind w:left="0" w:right="2138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MISURE DISPENSATIVE (legge 170/10 e linee guida 12/07/11) E INTERVENTI DI INDIVIDUALIZZAZIONE </w:t>
            </w:r>
          </w:p>
        </w:tc>
      </w:tr>
      <w:tr w:rsidR="00107E2A" w:rsidRPr="00D7667F" w14:paraId="70544405" w14:textId="77777777" w:rsidTr="00CC4ABD">
        <w:trPr>
          <w:trHeight w:val="49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24D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1. Dispensa dai tempi standard (prevedendo, ove necessario, una riduzione delle consegne senza modificare gli obiettivi)</w:t>
            </w:r>
          </w:p>
        </w:tc>
      </w:tr>
      <w:tr w:rsidR="00107E2A" w:rsidRPr="00D7667F" w14:paraId="19D92462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58E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2. Dispensa da un eccessivo carico di compiti con riadattamento e riduzione delle pagine da studiare, senza    modificare gli obiettivi </w:t>
            </w:r>
          </w:p>
        </w:tc>
      </w:tr>
      <w:tr w:rsidR="00107E2A" w:rsidRPr="00D7667F" w14:paraId="7C1C480E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95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3. Dispensa dalla sovrapposizione di compiti e interrogazioni delle varie materie evitando possibilmente di richiedere prestazioni nelle ultime ore  </w:t>
            </w:r>
          </w:p>
        </w:tc>
      </w:tr>
      <w:tr w:rsidR="00107E2A" w:rsidRPr="00D7667F" w14:paraId="374D9526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384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4. Elasticità nella richiesta di esecuzione dei compiti a casa, per i quali si cercherà di  istituire un produttivo rapporto scuola-famiglia (tutor) </w:t>
            </w:r>
          </w:p>
        </w:tc>
      </w:tr>
      <w:tr w:rsidR="00107E2A" w:rsidRPr="00D7667F" w14:paraId="0FC8239B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EF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5. Valorizzazione dei successi sugli insuccessi al fine di elevare l’autostima e le motivazioni di studio  </w:t>
            </w:r>
          </w:p>
        </w:tc>
      </w:tr>
      <w:tr w:rsidR="00107E2A" w:rsidRPr="00D7667F" w14:paraId="1329391D" w14:textId="77777777" w:rsidTr="00CC4ABD">
        <w:trPr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BE0A" w14:textId="77777777" w:rsidR="00107E2A" w:rsidRPr="00D7667F" w:rsidRDefault="00107E2A" w:rsidP="00CC4ABD">
            <w:pPr>
              <w:ind w:left="0" w:right="66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7. Dispensa dalla presentazione dei quattro caratteri di scrittura nelle prime fasi dell’apprendimento (corsivo maiuscolo e minuscolo, stampato maiuscolo e minuscolo) </w:t>
            </w:r>
          </w:p>
        </w:tc>
      </w:tr>
      <w:tr w:rsidR="00107E2A" w:rsidRPr="00D7667F" w14:paraId="78400FDB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B8D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8. Dispensa dall’uso del corsivo  </w:t>
            </w:r>
          </w:p>
        </w:tc>
      </w:tr>
      <w:tr w:rsidR="00107E2A" w:rsidRPr="00D7667F" w14:paraId="2C76328F" w14:textId="77777777" w:rsidTr="00CC4ABD">
        <w:trPr>
          <w:trHeight w:val="497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3926" w14:textId="77777777" w:rsidR="00107E2A" w:rsidRPr="00D7667F" w:rsidRDefault="00107E2A" w:rsidP="00CC4ABD">
            <w:pPr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 9. Dispensa dall’uso dello stampato minuscolo </w:t>
            </w:r>
          </w:p>
        </w:tc>
      </w:tr>
      <w:tr w:rsidR="00107E2A" w:rsidRPr="00D7667F" w14:paraId="04CC5BFC" w14:textId="77777777" w:rsidTr="00CC4ABD">
        <w:trPr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63E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10. Dispensa dalla scrittura sotto dettatura di testi e/o appunti </w:t>
            </w:r>
          </w:p>
        </w:tc>
      </w:tr>
      <w:tr w:rsidR="00107E2A" w:rsidRPr="00D7667F" w14:paraId="01E34F0A" w14:textId="77777777" w:rsidTr="00CC4ABD">
        <w:trPr>
          <w:trHeight w:val="497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B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11. Dispensa dal ricopiare testi o espressioni matematiche dalla lavagna  </w:t>
            </w:r>
          </w:p>
        </w:tc>
      </w:tr>
      <w:tr w:rsidR="00107E2A" w:rsidRPr="00D7667F" w14:paraId="46614B53" w14:textId="77777777" w:rsidTr="00CC4ABD">
        <w:trPr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75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12. Dispensa dallo studio mnemonico delle tabelline, delle forme verbali, delle poesie (in quanto vi è una notevole difficoltà nel ricordare nomi, termini tecnici e definizioni) </w:t>
            </w:r>
          </w:p>
        </w:tc>
      </w:tr>
      <w:tr w:rsidR="00107E2A" w:rsidRPr="00D7667F" w14:paraId="3E8AFE7D" w14:textId="77777777" w:rsidTr="00CC4ABD">
        <w:trPr>
          <w:trHeight w:val="36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7F65" w14:textId="77777777" w:rsidR="00107E2A" w:rsidRPr="00D7667F" w:rsidRDefault="00107E2A" w:rsidP="00CC4ABD">
            <w:pPr>
              <w:ind w:left="0" w:right="19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13. Dispensa dalla lettura ad alta voce in classe </w:t>
            </w:r>
          </w:p>
        </w:tc>
      </w:tr>
      <w:tr w:rsidR="00107E2A" w:rsidRPr="00D7667F" w14:paraId="5E834CDF" w14:textId="77777777" w:rsidTr="00CC4ABD">
        <w:trPr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CF1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14. Dispensa parziale dallo studio della lingua straniera in forma scritta, che verrà valutata in percentuale minore rispetto all’orale non considerando errori ortografici e di spelling  </w:t>
            </w:r>
          </w:p>
        </w:tc>
      </w:tr>
      <w:tr w:rsidR="00107E2A" w:rsidRPr="00D7667F" w14:paraId="3385C301" w14:textId="77777777" w:rsidTr="00CC4ABD">
        <w:trPr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EFD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15. Integrazione dei libri di testo con appunti su supporto registrato, digitalizzato o cartaceo stampato (font “</w:t>
            </w:r>
            <w:r w:rsidRPr="00D766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senza grazie”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: Font Biancoenero, Arial, Trebuchet, Verdana carattere 12-14 interlinea 1,5/2) ortografico, sintesi vocale, mappe, schemi, formulari </w:t>
            </w:r>
          </w:p>
        </w:tc>
      </w:tr>
      <w:tr w:rsidR="00107E2A" w:rsidRPr="00D7667F" w14:paraId="0BF65828" w14:textId="77777777" w:rsidTr="00CC4ABD">
        <w:trPr>
          <w:trHeight w:val="25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C45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16. Nella videoscrittura rispetto e utilizzo dei criteri di accessibilità: Font “</w:t>
            </w:r>
            <w:r w:rsidRPr="00D766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senza grazie</w:t>
            </w: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” (Arial, Trebuchet, Verdana), carattere 14-16, interlinea 1,5/2, spaziatura espansa, testo non giustificato. </w:t>
            </w:r>
          </w:p>
        </w:tc>
      </w:tr>
      <w:tr w:rsidR="00107E2A" w:rsidRPr="00D7667F" w14:paraId="633BEB2A" w14:textId="77777777" w:rsidTr="00CC4ABD">
        <w:trPr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AC4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>17. Altro (Specificare)</w:t>
            </w:r>
          </w:p>
          <w:p w14:paraId="22FD1C85" w14:textId="77777777" w:rsidR="00107E2A" w:rsidRPr="00D7667F" w:rsidRDefault="00107E2A" w:rsidP="00CC4ABD">
            <w:pPr>
              <w:ind w:left="0" w:right="165" w:hanging="2"/>
              <w:jc w:val="right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1576B17" w14:textId="77777777" w:rsidR="00107E2A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2F1EB3DF" w14:textId="77777777" w:rsidR="009F696D" w:rsidRPr="00D7667F" w:rsidRDefault="009F696D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51B41816" w14:textId="77777777" w:rsidR="00107E2A" w:rsidRPr="00D7667F" w:rsidRDefault="00107E2A" w:rsidP="00107E2A">
      <w:pPr>
        <w:ind w:left="-2" w:firstLine="0"/>
        <w:rPr>
          <w:rFonts w:asciiTheme="minorHAnsi" w:hAnsiTheme="minorHAnsi" w:cstheme="minorHAnsi"/>
          <w:sz w:val="2"/>
          <w:szCs w:val="2"/>
        </w:rPr>
      </w:pPr>
    </w:p>
    <w:p w14:paraId="41000527" w14:textId="77777777" w:rsidR="00107E2A" w:rsidRPr="00D7667F" w:rsidRDefault="00107E2A" w:rsidP="00107E2A">
      <w:pPr>
        <w:ind w:left="-2" w:firstLine="0"/>
        <w:rPr>
          <w:rFonts w:asciiTheme="minorHAnsi" w:hAnsiTheme="minorHAnsi" w:cstheme="minorHAnsi"/>
          <w:sz w:val="2"/>
          <w:szCs w:val="2"/>
        </w:rPr>
      </w:pPr>
    </w:p>
    <w:tbl>
      <w:tblPr>
        <w:tblW w:w="9848" w:type="dxa"/>
        <w:tblInd w:w="2" w:type="dxa"/>
        <w:tblCellMar>
          <w:top w:w="45" w:type="dxa"/>
          <w:left w:w="229" w:type="dxa"/>
          <w:bottom w:w="4" w:type="dxa"/>
          <w:right w:w="67" w:type="dxa"/>
        </w:tblCellMar>
        <w:tblLook w:val="00A0" w:firstRow="1" w:lastRow="0" w:firstColumn="1" w:lastColumn="0" w:noHBand="0" w:noVBand="0"/>
      </w:tblPr>
      <w:tblGrid>
        <w:gridCol w:w="827"/>
        <w:gridCol w:w="9021"/>
      </w:tblGrid>
      <w:tr w:rsidR="00107E2A" w:rsidRPr="00D7667F" w14:paraId="5F16E7AC" w14:textId="77777777" w:rsidTr="00CC4ABD">
        <w:trPr>
          <w:cantSplit/>
          <w:trHeight w:val="5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6EE71D" w14:textId="77777777" w:rsidR="00107E2A" w:rsidRPr="00D7667F" w:rsidRDefault="00107E2A" w:rsidP="00CC4ABD">
            <w:pPr>
              <w:ind w:left="3" w:hanging="5"/>
              <w:jc w:val="both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B </w:t>
            </w:r>
          </w:p>
          <w:p w14:paraId="22A5386D" w14:textId="77777777" w:rsidR="00107E2A" w:rsidRPr="00D7667F" w:rsidRDefault="00107E2A" w:rsidP="00CC4ABD">
            <w:pPr>
              <w:ind w:left="0" w:hanging="2"/>
              <w:jc w:val="right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726EDC" w14:textId="77777777" w:rsidR="00107E2A" w:rsidRPr="00D7667F" w:rsidRDefault="00107E2A" w:rsidP="00CC4ABD">
            <w:pPr>
              <w:ind w:left="0" w:right="161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STRUMENTI COMPENSATIVI  </w:t>
            </w:r>
          </w:p>
          <w:p w14:paraId="3C13CFC7" w14:textId="77777777" w:rsidR="00107E2A" w:rsidRPr="00D7667F" w:rsidRDefault="00107E2A" w:rsidP="00CC4ABD">
            <w:pPr>
              <w:ind w:left="0" w:right="165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(legge 170/10 e linee guida 12/07/11) </w:t>
            </w:r>
          </w:p>
        </w:tc>
      </w:tr>
      <w:tr w:rsidR="00107E2A" w:rsidRPr="00D7667F" w14:paraId="213F001B" w14:textId="77777777" w:rsidTr="00CC4ABD">
        <w:trPr>
          <w:cantSplit/>
          <w:trHeight w:val="49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E4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1.  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107E2A" w:rsidRPr="00D7667F" w14:paraId="0EA70F86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E6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2.  Utilizzo del computer fornito di stampante e scanner con OCR per digitalizzare i testi cartacei  </w:t>
            </w:r>
          </w:p>
        </w:tc>
      </w:tr>
      <w:tr w:rsidR="00107E2A" w:rsidRPr="00D7667F" w14:paraId="5E42042C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4AD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3.  Utilizzo della sintesi vocale in scrittura e lettura (se disponibile, anche per le lingue straniere)  </w:t>
            </w:r>
          </w:p>
        </w:tc>
      </w:tr>
      <w:tr w:rsidR="00107E2A" w:rsidRPr="00D7667F" w14:paraId="11E21DC3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FA6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4.  Utilizzo di risorse audio (file audio digitali, audiolibri…).  </w:t>
            </w:r>
          </w:p>
        </w:tc>
      </w:tr>
      <w:tr w:rsidR="00107E2A" w:rsidRPr="00D7667F" w14:paraId="51DFB87B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67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5.  Utilizzo del registratore digitale per uso gestito dal docente </w:t>
            </w:r>
          </w:p>
        </w:tc>
      </w:tr>
      <w:tr w:rsidR="00107E2A" w:rsidRPr="00D7667F" w14:paraId="57E98C9D" w14:textId="77777777" w:rsidTr="00CC4ABD">
        <w:trPr>
          <w:cantSplit/>
          <w:trHeight w:val="283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2F7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6.  Utilizzo di libri e documenti digitali per lo studio o di testi digitalizzati con OCR  </w:t>
            </w:r>
          </w:p>
        </w:tc>
      </w:tr>
      <w:tr w:rsidR="00107E2A" w:rsidRPr="00D7667F" w14:paraId="47E3E691" w14:textId="77777777" w:rsidTr="00CC4ABD">
        <w:trPr>
          <w:cantSplit/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545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7.  Utilizzo, nella misura necessaria, di calcolatrice con foglio di calcolo (possibilmente calcolatrice vocale) o ausili per il calcolo (linee dei numeri cartacee e non) </w:t>
            </w:r>
          </w:p>
        </w:tc>
      </w:tr>
      <w:tr w:rsidR="00107E2A" w:rsidRPr="00D7667F" w14:paraId="677F7B70" w14:textId="77777777" w:rsidTr="00CC4ABD">
        <w:trPr>
          <w:cantSplit/>
          <w:trHeight w:val="497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308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8.  Utilizzo di schemi e tabelle, elaborate dal docente e/o dall’alunno, di grammatica (es. tabelle delle coniugazioni verbali…) come supporto durante compiti e verifiche </w:t>
            </w:r>
          </w:p>
        </w:tc>
      </w:tr>
      <w:tr w:rsidR="00107E2A" w:rsidRPr="00D7667F" w14:paraId="06049E19" w14:textId="77777777" w:rsidTr="00CC4ABD">
        <w:trPr>
          <w:cantSplit/>
          <w:trHeight w:val="50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741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9.  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107E2A" w:rsidRPr="00D7667F" w14:paraId="67FCB8B6" w14:textId="77777777" w:rsidTr="00CC4ABD">
        <w:trPr>
          <w:cantSplit/>
          <w:trHeight w:val="74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EA7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10.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107E2A" w:rsidRPr="00D7667F" w14:paraId="7074EEB9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041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11. Utilizzo di diagrammi di flusso delle procedure didattiche  </w:t>
            </w:r>
          </w:p>
        </w:tc>
      </w:tr>
      <w:tr w:rsidR="00107E2A" w:rsidRPr="00D7667F" w14:paraId="33813C4F" w14:textId="77777777" w:rsidTr="00CC4ABD">
        <w:trPr>
          <w:cantSplit/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F8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12. Utilizzo di altri linguaggi e tecniche (ad esempio il linguaggio iconico e i video…) come veicoli che possono sostenere la comprensione dei testi e l’espressione </w:t>
            </w:r>
          </w:p>
        </w:tc>
      </w:tr>
      <w:tr w:rsidR="00107E2A" w:rsidRPr="00D7667F" w14:paraId="3AAA2F8E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A5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13. Utilizzo di dizionari digitali su computer (cd rom, risorse on line) </w:t>
            </w:r>
          </w:p>
        </w:tc>
      </w:tr>
      <w:tr w:rsidR="00107E2A" w:rsidRPr="00D7667F" w14:paraId="4D564449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3879" w14:textId="77777777" w:rsidR="00107E2A" w:rsidRPr="00D7667F" w:rsidRDefault="00107E2A" w:rsidP="00CC4ABD">
            <w:pPr>
              <w:ind w:left="0" w:right="263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14. Utilizzo di software didattici e compensativi (free e/o commerciali) specificati nella tabella degli obiettivi </w:t>
            </w:r>
          </w:p>
        </w:tc>
      </w:tr>
      <w:tr w:rsidR="00107E2A" w:rsidRPr="00D7667F" w14:paraId="20BE54AE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58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16. Utilizzo di quaderni con righe e/o quadretti speciali </w:t>
            </w:r>
          </w:p>
        </w:tc>
      </w:tr>
      <w:tr w:rsidR="00107E2A" w:rsidRPr="00D7667F" w14:paraId="22F7B25E" w14:textId="77777777" w:rsidTr="00CC4ABD">
        <w:trPr>
          <w:cantSplit/>
          <w:trHeight w:val="25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649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17. Utilizzo di impugnatori facili per la corretta impugnatura delle penne </w:t>
            </w:r>
          </w:p>
        </w:tc>
      </w:tr>
      <w:tr w:rsidR="00107E2A" w:rsidRPr="00D7667F" w14:paraId="3953103D" w14:textId="77777777" w:rsidTr="00CC4ABD">
        <w:trPr>
          <w:cantSplit/>
          <w:trHeight w:val="17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7B5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>18. Altro (specificare)</w:t>
            </w:r>
          </w:p>
          <w:p w14:paraId="0FC2A57B" w14:textId="77777777" w:rsidR="00107E2A" w:rsidRPr="00D7667F" w:rsidRDefault="00107E2A" w:rsidP="00CC4ABD">
            <w:pPr>
              <w:ind w:left="0" w:right="98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42A2C29C" w14:textId="77777777" w:rsidR="00107E2A" w:rsidRDefault="00107E2A" w:rsidP="00107E2A">
      <w:pPr>
        <w:ind w:left="0" w:hanging="2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7667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</w:p>
    <w:p w14:paraId="0D47B38A" w14:textId="77777777" w:rsidR="009F696D" w:rsidRPr="00D7667F" w:rsidRDefault="009F696D" w:rsidP="00107E2A">
      <w:pPr>
        <w:ind w:left="0" w:hanging="2"/>
        <w:rPr>
          <w:rFonts w:asciiTheme="minorHAnsi" w:hAnsiTheme="minorHAnsi" w:cstheme="minorHAnsi"/>
          <w:sz w:val="18"/>
          <w:szCs w:val="18"/>
        </w:rPr>
      </w:pPr>
    </w:p>
    <w:tbl>
      <w:tblPr>
        <w:tblW w:w="9898" w:type="dxa"/>
        <w:tblInd w:w="2" w:type="dxa"/>
        <w:tblCellMar>
          <w:top w:w="39" w:type="dxa"/>
          <w:left w:w="444" w:type="dxa"/>
          <w:right w:w="1" w:type="dxa"/>
        </w:tblCellMar>
        <w:tblLook w:val="00A0" w:firstRow="1" w:lastRow="0" w:firstColumn="1" w:lastColumn="0" w:noHBand="0" w:noVBand="0"/>
      </w:tblPr>
      <w:tblGrid>
        <w:gridCol w:w="893"/>
        <w:gridCol w:w="9005"/>
      </w:tblGrid>
      <w:tr w:rsidR="00107E2A" w:rsidRPr="00D7667F" w14:paraId="12EB5B1F" w14:textId="77777777" w:rsidTr="00CC4ABD">
        <w:trPr>
          <w:cantSplit/>
          <w:trHeight w:val="73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EF6B7F" w14:textId="3B9D5A7B" w:rsidR="00107E2A" w:rsidRPr="00D7667F" w:rsidRDefault="00107E2A" w:rsidP="00CC4ABD">
            <w:pPr>
              <w:spacing w:line="216" w:lineRule="auto"/>
              <w:ind w:left="0" w:right="109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667F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C </w:t>
            </w:r>
          </w:p>
          <w:p w14:paraId="28FBA2DB" w14:textId="77777777" w:rsidR="00107E2A" w:rsidRPr="00D7667F" w:rsidRDefault="00107E2A" w:rsidP="00CC4ABD">
            <w:pPr>
              <w:ind w:left="0" w:right="406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A37C7B" w14:textId="77777777" w:rsidR="00107E2A" w:rsidRPr="00D7667F" w:rsidRDefault="00107E2A" w:rsidP="00CC4ABD">
            <w:pPr>
              <w:ind w:left="0" w:right="2314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MODALITA’ DI VERIFICA E CRITERI DI VALUTAZIONE (legge 170/10 e linee guida 12/07/11) </w:t>
            </w:r>
          </w:p>
        </w:tc>
      </w:tr>
      <w:tr w:rsidR="00107E2A" w:rsidRPr="00D7667F" w14:paraId="042F3E78" w14:textId="77777777" w:rsidTr="00CC4ABD">
        <w:trPr>
          <w:cantSplit/>
          <w:trHeight w:val="500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5EF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1. Accordo sulle modalità e i tempi delle verifiche scritte con possibilità di utilizzare più supporti (videoscrittura, correttore ortografico, sintesi vocale, etc.) </w:t>
            </w:r>
          </w:p>
        </w:tc>
      </w:tr>
      <w:tr w:rsidR="00107E2A" w:rsidRPr="00D7667F" w14:paraId="6C804291" w14:textId="77777777" w:rsidTr="00CC4ABD">
        <w:trPr>
          <w:cantSplit/>
          <w:trHeight w:val="497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41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2. Accordo sui tempi e sui modi delle interrogazioni su parti limitate e concordate del programma, evitando di spostare le date fissate, a meno di accordi tra il docente e lo studente</w:t>
            </w:r>
          </w:p>
        </w:tc>
      </w:tr>
      <w:tr w:rsidR="00107E2A" w:rsidRPr="00D7667F" w14:paraId="3A3B3713" w14:textId="77777777" w:rsidTr="00CC4ABD">
        <w:trPr>
          <w:cantSplit/>
          <w:trHeight w:val="25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9CD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3. Riduzione e adattamento del numero degli esercizi senza modificare gli obiettivi </w:t>
            </w:r>
          </w:p>
        </w:tc>
      </w:tr>
      <w:tr w:rsidR="00107E2A" w:rsidRPr="00D7667F" w14:paraId="3C6DCEB0" w14:textId="77777777" w:rsidTr="00CC4ABD">
        <w:trPr>
          <w:cantSplit/>
          <w:trHeight w:val="49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A76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4. Nelle verifiche scritte, utilizzo di domande a risposta multipla e (con possibilità di completamento e/o arricchimento con una discussione orale) e riduzione al minimo delle domande a risposte aperte  </w:t>
            </w:r>
          </w:p>
        </w:tc>
      </w:tr>
      <w:tr w:rsidR="00107E2A" w:rsidRPr="00D7667F" w14:paraId="00DC6F15" w14:textId="77777777" w:rsidTr="00CC4ABD">
        <w:trPr>
          <w:cantSplit/>
          <w:trHeight w:val="497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45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 5. Parziale sostituzione o completamento delle verifiche scritte con prove orali consentendo l’uso di schemi riadattati e/o mappe durante l’interrogazione  </w:t>
            </w:r>
          </w:p>
        </w:tc>
      </w:tr>
      <w:tr w:rsidR="00107E2A" w:rsidRPr="00D7667F" w14:paraId="02D01EDC" w14:textId="77777777" w:rsidTr="00CC4ABD">
        <w:trPr>
          <w:cantSplit/>
          <w:trHeight w:val="28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167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 6. Valutazione del contenuto e non degli errori ortografici </w:t>
            </w:r>
          </w:p>
        </w:tc>
      </w:tr>
      <w:tr w:rsidR="00107E2A" w:rsidRPr="00D7667F" w14:paraId="018CE1AF" w14:textId="77777777" w:rsidTr="00CC4ABD">
        <w:trPr>
          <w:cantSplit/>
          <w:trHeight w:val="25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9E2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 7. Valutazione dei procedimenti e non dei calcoli nella risoluzione dei problemi </w:t>
            </w:r>
          </w:p>
        </w:tc>
      </w:tr>
      <w:tr w:rsidR="00107E2A" w:rsidRPr="00D7667F" w14:paraId="56CB497A" w14:textId="77777777" w:rsidTr="00CC4ABD">
        <w:trPr>
          <w:cantSplit/>
          <w:trHeight w:val="25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A15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  8. Valorizzazione dei successi sugli insuccessi al fine di elevare l’autostima e le motivazioni di studio </w:t>
            </w:r>
          </w:p>
        </w:tc>
      </w:tr>
      <w:tr w:rsidR="00107E2A" w:rsidRPr="00D7667F" w14:paraId="48788C64" w14:textId="77777777" w:rsidTr="00CC4ABD">
        <w:trPr>
          <w:cantSplit/>
          <w:trHeight w:val="255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B81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 xml:space="preserve">10. Lettura delle consegne degli esercizi e/o fornitura, durante le verifiche, di prove su supporto digitalizzato leggibili dalla sintesi vocale  </w:t>
            </w:r>
          </w:p>
        </w:tc>
      </w:tr>
      <w:tr w:rsidR="00107E2A" w:rsidRPr="00D7667F" w14:paraId="6EB6DBA5" w14:textId="77777777" w:rsidTr="00CC4ABD">
        <w:trPr>
          <w:cantSplit/>
          <w:trHeight w:val="44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A9D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7667F">
              <w:rPr>
                <w:rFonts w:asciiTheme="minorHAnsi" w:hAnsiTheme="minorHAnsi" w:cstheme="minorHAnsi"/>
                <w:sz w:val="18"/>
                <w:szCs w:val="18"/>
              </w:rPr>
              <w:t>11. Altro (Specificare)</w:t>
            </w:r>
          </w:p>
        </w:tc>
      </w:tr>
    </w:tbl>
    <w:p w14:paraId="1D612BDA" w14:textId="77777777" w:rsidR="00107E2A" w:rsidRDefault="00107E2A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C3629F3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0FDDBE24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0E8AC968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1473F6F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4537583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4A9A9ED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E8DA032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9B880B4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52201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B3A1A01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E9BB6A3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E35919A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CB06327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0390A6A3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26D5B32" w14:textId="77777777" w:rsidR="009F696D" w:rsidRDefault="009F696D" w:rsidP="00107E2A">
      <w:pPr>
        <w:ind w:left="0" w:hanging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33DC1799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  <w:sz w:val="20"/>
          <w:szCs w:val="20"/>
        </w:rPr>
      </w:pPr>
      <w:r w:rsidRPr="00D7667F">
        <w:rPr>
          <w:rFonts w:asciiTheme="minorHAnsi" w:hAnsiTheme="minorHAnsi" w:cstheme="minorHAnsi"/>
          <w:b/>
          <w:bCs/>
          <w:sz w:val="20"/>
          <w:szCs w:val="20"/>
        </w:rPr>
        <w:lastRenderedPageBreak/>
        <w:t>(</w:t>
      </w:r>
      <w:r w:rsidRPr="00D7667F">
        <w:rPr>
          <w:rFonts w:asciiTheme="minorHAnsi" w:hAnsiTheme="minorHAnsi" w:cstheme="minorHAnsi"/>
          <w:b/>
          <w:sz w:val="20"/>
          <w:szCs w:val="20"/>
        </w:rPr>
        <w:t>Firme: LICEO SCIENTIFICO DELLE SCIENZE APPLICATE)</w:t>
      </w:r>
    </w:p>
    <w:p w14:paraId="2255D318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107E2A" w:rsidRPr="00D7667F" w14:paraId="2ED2437C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8FF61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E1B1CB" w14:textId="77777777" w:rsidR="00107E2A" w:rsidRPr="00D7667F" w:rsidRDefault="00107E2A" w:rsidP="00CC4ABD">
            <w:pPr>
              <w:ind w:left="0" w:right="1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e Cognome </w:t>
            </w:r>
            <w:r w:rsidRPr="00D7667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6E8ADE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107E2A" w:rsidRPr="00D7667F" w14:paraId="012EE683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C7E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3A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E2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5653EFB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8F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EAA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1B3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C47C398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F9A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46A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78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E09635B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6EF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D8C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6E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3E09F9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904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cultura straniera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7F5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DED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1DB6E58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5A9E" w14:textId="77777777" w:rsidR="00107E2A" w:rsidRPr="00D7667F" w:rsidRDefault="00107E2A" w:rsidP="00CC4ABD">
            <w:pPr>
              <w:spacing w:before="100" w:beforeAutospacing="1" w:after="100" w:afterAutospacing="1" w:line="240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 e 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356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116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B0B5137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77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Storia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ACC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4A1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F0A00E7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8F9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Filosofia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2B5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00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04C259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614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C5F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6F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CBAF92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BF6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3A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C0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132A31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4DD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002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F04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E434AC9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C9D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naturali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8CE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880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8E858F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DD7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Disegno e storia dell’arte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71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49C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D28A9C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F23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86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D2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568C71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73B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C6B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0E5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97926B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D91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FF4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276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845B788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E59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D64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53E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07E2A" w:rsidRPr="00D7667F" w14:paraId="6E37C45C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994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F29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13A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2D1E93A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BC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93A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D7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9857A9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167D181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4D48855F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B31868E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40A89BC0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0BB27CC3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2C445F01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757A8348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57DD0CB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2B5D0B8A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52C1FAA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2ED0C3F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79ECC8B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47819CB8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3BD68537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2A3B0DD3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05785E32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39E8946D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121F1E9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2FC85A87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70090A84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E0C47EE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23AF08A5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3F072FB4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3AC0B36E" w14:textId="77777777" w:rsidR="009F696D" w:rsidRPr="00D7667F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CECD930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  <w:sz w:val="20"/>
          <w:szCs w:val="20"/>
        </w:rPr>
      </w:pPr>
      <w:r w:rsidRPr="00D7667F">
        <w:rPr>
          <w:rFonts w:asciiTheme="minorHAnsi" w:hAnsiTheme="minorHAnsi" w:cstheme="minorHAnsi"/>
          <w:b/>
          <w:bCs/>
          <w:sz w:val="20"/>
          <w:szCs w:val="20"/>
        </w:rPr>
        <w:lastRenderedPageBreak/>
        <w:t>(</w:t>
      </w:r>
      <w:r w:rsidRPr="00D7667F">
        <w:rPr>
          <w:rFonts w:asciiTheme="minorHAnsi" w:hAnsiTheme="minorHAnsi" w:cstheme="minorHAnsi"/>
          <w:b/>
          <w:sz w:val="20"/>
          <w:szCs w:val="20"/>
        </w:rPr>
        <w:t>Firme: LICEO LINGUISTICO)</w:t>
      </w:r>
    </w:p>
    <w:p w14:paraId="38FDFDFC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107E2A" w:rsidRPr="00D7667F" w14:paraId="7C43F097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0582B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747BFA" w14:textId="77777777" w:rsidR="00107E2A" w:rsidRPr="00D7667F" w:rsidRDefault="00107E2A" w:rsidP="00CC4ABD">
            <w:pPr>
              <w:ind w:left="0" w:right="1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e Cognome </w:t>
            </w:r>
            <w:r w:rsidRPr="00D7667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C4E2F6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107E2A" w:rsidRPr="00D7667F" w14:paraId="0B749E79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BDB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F9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ECB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F926EA1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47F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ED6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3DC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4B8FC8B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BF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242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FF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C03C64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F5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F57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FC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46B543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AC1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84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630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BA8112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D3C" w14:textId="77777777" w:rsidR="00107E2A" w:rsidRPr="00D7667F" w:rsidRDefault="00107E2A" w:rsidP="00CC4ABD">
            <w:pPr>
              <w:spacing w:before="100" w:beforeAutospacing="1" w:after="100" w:afterAutospacing="1" w:line="240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cultura straniera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9F4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9F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DFA713A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39B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cultura straniera (francese)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FEC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848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CFF8E2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9D8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cultura straniera (spagnolo)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2DC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D5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7F9044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CC1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 e 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C4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94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DA874C1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6A0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CF9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30F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212A8A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081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Filosofia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936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897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8CFB0DF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675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F3D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107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FE3F2D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0B1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48E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90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804A56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DBE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naturali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20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631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2BD896A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F73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 dell’arte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B6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D08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833C4A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795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72D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8E7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528FA1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2E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96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A96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1BD61E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E8C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B20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402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A3CBA3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A75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93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445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07E2A" w:rsidRPr="00D7667F" w14:paraId="488AD7D7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C2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F10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3C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246F87D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317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9D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525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B7D869" w14:textId="77777777" w:rsidR="00107E2A" w:rsidRDefault="00107E2A" w:rsidP="00107E2A">
      <w:pPr>
        <w:ind w:left="0" w:hanging="2"/>
        <w:rPr>
          <w:rFonts w:asciiTheme="minorHAnsi" w:hAnsiTheme="minorHAnsi" w:cstheme="minorHAnsi"/>
        </w:rPr>
      </w:pPr>
    </w:p>
    <w:p w14:paraId="2C920BC9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0102858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03C9BCE4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3F193659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46DC311D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42A75716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1F4BDB5F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F1A7A65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C164BFA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40E18207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D4C2AA4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01E9E3DB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8C940FF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2E93A45C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546648FD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048FFB99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68EB0DFB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16B761E8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1E57B798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3B89F3A4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71594032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200CA877" w14:textId="77777777" w:rsidR="009F696D" w:rsidRDefault="009F696D" w:rsidP="00107E2A">
      <w:pPr>
        <w:ind w:left="0" w:hanging="2"/>
        <w:rPr>
          <w:rFonts w:asciiTheme="minorHAnsi" w:hAnsiTheme="minorHAnsi" w:cstheme="minorHAnsi"/>
        </w:rPr>
      </w:pPr>
    </w:p>
    <w:p w14:paraId="717FC0BC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  <w:bCs/>
          <w:sz w:val="18"/>
          <w:szCs w:val="18"/>
        </w:rPr>
      </w:pPr>
      <w:r w:rsidRPr="00D7667F">
        <w:rPr>
          <w:rFonts w:asciiTheme="minorHAnsi" w:hAnsiTheme="minorHAnsi" w:cstheme="minorHAnsi"/>
          <w:b/>
          <w:bCs/>
          <w:sz w:val="18"/>
          <w:szCs w:val="18"/>
        </w:rPr>
        <w:t>(Firme: ISTITUTO TECNICO AMMINISTRAZIONE FINANZA E MARKETING</w:t>
      </w:r>
    </w:p>
    <w:p w14:paraId="4D11E12F" w14:textId="41CAFEE9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  <w:bCs/>
          <w:sz w:val="24"/>
          <w:szCs w:val="24"/>
        </w:rPr>
      </w:pPr>
      <w:r w:rsidRPr="00D7667F">
        <w:rPr>
          <w:rFonts w:asciiTheme="minorHAnsi" w:hAnsiTheme="minorHAnsi" w:cstheme="minorHAnsi"/>
          <w:b/>
          <w:bCs/>
          <w:sz w:val="18"/>
          <w:szCs w:val="18"/>
        </w:rPr>
        <w:t>RELAZIONI INTERNAZIONALI PER IL MARKETING</w:t>
      </w:r>
      <w:r w:rsidR="009F696D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41F8AFB3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</w:p>
    <w:p w14:paraId="7C7947E1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107E2A" w:rsidRPr="00D7667F" w14:paraId="7644334F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C78B7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3EDA8E" w14:textId="77777777" w:rsidR="00107E2A" w:rsidRPr="00D7667F" w:rsidRDefault="00107E2A" w:rsidP="00CC4ABD">
            <w:pPr>
              <w:ind w:left="0" w:right="1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e Cognome </w:t>
            </w:r>
            <w:r w:rsidRPr="00D7667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535080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107E2A" w:rsidRPr="00D7667F" w14:paraId="35D8C5A8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64C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CC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0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B6E0F6F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9F7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A9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34E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7B4FD23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D1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7E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468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D7393CB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079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4BC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1C8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040D6FA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DA8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D8E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5B9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1C4B097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42C" w14:textId="77777777" w:rsidR="00107E2A" w:rsidRPr="00D7667F" w:rsidRDefault="00107E2A" w:rsidP="00CC4ABD">
            <w:pPr>
              <w:spacing w:before="100" w:beforeAutospacing="1" w:after="100" w:afterAutospacing="1" w:line="240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Prima lingua straniera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D2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BD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ED9CE6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5DE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Seconda lingua straniera (francese)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67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15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F705A2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2BE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Terza lingua straniera (spagnolo)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C2C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B93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90143FA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EF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884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8FC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557C6C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08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Diritto ed economia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980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255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64D7F23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5C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integrate (Scienze della Terra e Biologia)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049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F2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D1C0106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1C6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BE0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2D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C812B77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162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B1D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C51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B505B2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4B98" w14:textId="77777777" w:rsidR="00107E2A" w:rsidRPr="00D7667F" w:rsidRDefault="00107E2A" w:rsidP="00CC4ABD">
            <w:pPr>
              <w:ind w:left="0" w:hanging="2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Chimica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FE7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CB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E601B53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01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Economia aziendale e geo-politica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23F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A4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F47CCD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2E9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4C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B2A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EC8E63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28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Tecnologie della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C9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487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1E27F88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FEF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Relazioni internazionali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275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DD0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38E797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2F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52D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642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43226FF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E51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27F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B21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9C47E91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BBB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37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AC5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FA0D18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A8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B48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719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07E2A" w:rsidRPr="00D7667F" w14:paraId="6EAF8AFD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A3B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56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552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C1D86E3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33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313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04D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3CC9ECF" w14:textId="77777777" w:rsidR="00107E2A" w:rsidRPr="00D7667F" w:rsidRDefault="00107E2A" w:rsidP="00107E2A">
      <w:pPr>
        <w:spacing w:after="5"/>
        <w:ind w:left="0" w:hanging="2"/>
        <w:rPr>
          <w:rFonts w:asciiTheme="minorHAnsi" w:hAnsiTheme="minorHAnsi" w:cstheme="minorHAnsi"/>
        </w:rPr>
      </w:pPr>
    </w:p>
    <w:p w14:paraId="0BF55E11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</w:rPr>
      </w:pPr>
    </w:p>
    <w:p w14:paraId="5F26772F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  <w:r w:rsidRPr="00D766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B72B13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4AFC7269" w14:textId="77777777" w:rsidR="00107E2A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358000D5" w14:textId="77777777" w:rsidR="009F696D" w:rsidRDefault="009F696D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20C92A82" w14:textId="77777777" w:rsidR="009F696D" w:rsidRPr="00D7667F" w:rsidRDefault="009F696D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51BDFF4F" w14:textId="77777777" w:rsidR="00107E2A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6A719166" w14:textId="77777777" w:rsidR="009F696D" w:rsidRDefault="009F696D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409EFCD5" w14:textId="77777777" w:rsidR="009F696D" w:rsidRDefault="009F696D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3E405C7E" w14:textId="77777777" w:rsidR="009F696D" w:rsidRDefault="009F696D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34BED9C0" w14:textId="77777777" w:rsidR="009F696D" w:rsidRPr="00D7667F" w:rsidRDefault="009F696D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30492894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01A6735C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172B4FAF" w14:textId="0374D842" w:rsidR="00107E2A" w:rsidRPr="00D7667F" w:rsidRDefault="009F696D" w:rsidP="00107E2A">
      <w:pPr>
        <w:ind w:left="0" w:hanging="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(</w:t>
      </w:r>
      <w:r w:rsidR="00107E2A" w:rsidRPr="00D7667F">
        <w:rPr>
          <w:rFonts w:asciiTheme="minorHAnsi" w:hAnsiTheme="minorHAnsi" w:cstheme="minorHAnsi"/>
          <w:b/>
          <w:sz w:val="20"/>
          <w:szCs w:val="20"/>
        </w:rPr>
        <w:t>Firme: LICEO DELLE SCIENZE UMANE opz. Economico Sociale)</w:t>
      </w:r>
    </w:p>
    <w:p w14:paraId="739CAC09" w14:textId="77777777" w:rsidR="00107E2A" w:rsidRPr="00D7667F" w:rsidRDefault="00107E2A" w:rsidP="00107E2A">
      <w:pPr>
        <w:ind w:left="0" w:hanging="2"/>
        <w:rPr>
          <w:rFonts w:asciiTheme="minorHAnsi" w:hAnsiTheme="minorHAnsi" w:cstheme="minorHAnsi"/>
          <w:b/>
          <w:sz w:val="20"/>
          <w:szCs w:val="20"/>
        </w:rPr>
      </w:pPr>
    </w:p>
    <w:p w14:paraId="5C80CFB3" w14:textId="77777777" w:rsidR="00107E2A" w:rsidRPr="00D7667F" w:rsidRDefault="00107E2A" w:rsidP="00107E2A">
      <w:pPr>
        <w:spacing w:after="26"/>
        <w:ind w:left="0" w:hanging="2"/>
        <w:rPr>
          <w:rFonts w:asciiTheme="minorHAnsi" w:hAnsiTheme="minorHAnsi" w:cstheme="minorHAnsi"/>
        </w:rPr>
      </w:pPr>
    </w:p>
    <w:p w14:paraId="54ACFEBC" w14:textId="77777777" w:rsidR="00107E2A" w:rsidRPr="00D7667F" w:rsidRDefault="00107E2A" w:rsidP="00107E2A">
      <w:pPr>
        <w:spacing w:after="26"/>
        <w:ind w:left="0" w:hanging="2"/>
        <w:rPr>
          <w:rFonts w:asciiTheme="minorHAnsi" w:hAnsiTheme="minorHAnsi" w:cstheme="minorHAnsi"/>
        </w:rPr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107E2A" w:rsidRPr="00D7667F" w14:paraId="352400F8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B5640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CBA322" w14:textId="77777777" w:rsidR="00107E2A" w:rsidRPr="00D7667F" w:rsidRDefault="00107E2A" w:rsidP="00CC4ABD">
            <w:pPr>
              <w:ind w:left="0" w:right="1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e Cognome </w:t>
            </w:r>
            <w:r w:rsidRPr="00D7667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3E1E7A" w14:textId="77777777" w:rsidR="00107E2A" w:rsidRPr="00D7667F" w:rsidRDefault="00107E2A" w:rsidP="00CC4AB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107E2A" w:rsidRPr="00D7667F" w14:paraId="7756B3BE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EAF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849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58E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C940BB6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880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F55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0E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0C19852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22A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485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00E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0FA6BB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0CD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583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E5B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572387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09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 e 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0D9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A12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F19B5F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AB10" w14:textId="77777777" w:rsidR="00107E2A" w:rsidRPr="00D7667F" w:rsidRDefault="00107E2A" w:rsidP="00CC4ABD">
            <w:pPr>
              <w:spacing w:before="100" w:beforeAutospacing="1" w:after="100" w:afterAutospacing="1" w:line="240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Prima lingua straniera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E0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724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B5ED25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394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Seconda lingua straniera (…………..)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78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9B5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586BD1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70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Umane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A0A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53D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CED25C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38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F5A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5CEF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A78763A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EF6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Filosofia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482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2FC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5BC756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6AD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Naturali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40F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B1F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CFC3F86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38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C4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1B0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3A937A47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DB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AAC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879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C458713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BCE6" w14:textId="77777777" w:rsidR="00107E2A" w:rsidRPr="00D7667F" w:rsidRDefault="00107E2A" w:rsidP="00CC4ABD">
            <w:pPr>
              <w:ind w:left="0" w:hanging="2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Storia dell’Arte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ABD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46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80354FE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ADB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Diritto ed Economia Politica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CF5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487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C177D9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FB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1F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EB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CADB64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39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B79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D14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78DAB067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03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7CF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597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6D387B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4EC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5A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B22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07E2A" w:rsidRPr="00D7667F" w14:paraId="1C08DE0B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18C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703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093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2FCE7002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10DC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Operatore ASL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78A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E8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E522F7D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BD18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Operatore sociale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F651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6EE5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0F344657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C89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Tecnico dell’Ente locale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3922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77C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68764997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2A8E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Operatore dell’Ente di formazione professionale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7736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FC20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E2A" w:rsidRPr="00D7667F" w14:paraId="5F6876AA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A43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Altro…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F1B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</w:rPr>
            </w:pPr>
            <w:r w:rsidRPr="00D76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0C37" w14:textId="77777777" w:rsidR="00107E2A" w:rsidRPr="00D7667F" w:rsidRDefault="00107E2A" w:rsidP="00CC4ABD">
            <w:pPr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8BA5834" w14:textId="77777777" w:rsidR="00107E2A" w:rsidRPr="009F696D" w:rsidRDefault="00107E2A" w:rsidP="009F696D">
      <w:pPr>
        <w:ind w:left="0" w:hanging="2"/>
        <w:jc w:val="center"/>
        <w:rPr>
          <w:rFonts w:asciiTheme="minorHAnsi" w:hAnsiTheme="minorHAnsi" w:cstheme="minorHAnsi"/>
          <w:sz w:val="24"/>
          <w:szCs w:val="24"/>
        </w:rPr>
      </w:pPr>
    </w:p>
    <w:p w14:paraId="1EFF18EF" w14:textId="77777777" w:rsidR="009F696D" w:rsidRPr="009F696D" w:rsidRDefault="009F696D" w:rsidP="009F696D">
      <w:pPr>
        <w:ind w:left="0" w:hanging="2"/>
        <w:jc w:val="center"/>
        <w:rPr>
          <w:rFonts w:asciiTheme="minorHAnsi" w:hAnsiTheme="minorHAnsi" w:cstheme="minorHAnsi"/>
          <w:sz w:val="24"/>
          <w:szCs w:val="24"/>
        </w:rPr>
      </w:pPr>
    </w:p>
    <w:p w14:paraId="458282EA" w14:textId="77777777" w:rsidR="009F696D" w:rsidRPr="009F696D" w:rsidRDefault="009F696D" w:rsidP="009F696D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p w14:paraId="06868AB2" w14:textId="77777777" w:rsidR="009F696D" w:rsidRPr="009F696D" w:rsidRDefault="009F696D" w:rsidP="009F696D">
      <w:pPr>
        <w:ind w:left="0" w:hanging="2"/>
        <w:rPr>
          <w:rFonts w:asciiTheme="minorHAnsi" w:hAnsiTheme="minorHAnsi" w:cstheme="minorHAnsi"/>
        </w:rPr>
      </w:pPr>
    </w:p>
    <w:p w14:paraId="40BF1FCD" w14:textId="77777777" w:rsidR="009F696D" w:rsidRPr="009F696D" w:rsidRDefault="009F696D" w:rsidP="009F696D">
      <w:pPr>
        <w:ind w:left="0" w:hanging="2"/>
        <w:rPr>
          <w:rFonts w:asciiTheme="minorHAnsi" w:hAnsiTheme="minorHAnsi" w:cstheme="minorHAnsi"/>
        </w:rPr>
      </w:pPr>
    </w:p>
    <w:p w14:paraId="042EDCDB" w14:textId="77777777" w:rsidR="009F696D" w:rsidRPr="009F696D" w:rsidRDefault="009F696D" w:rsidP="009F696D">
      <w:pPr>
        <w:ind w:left="0" w:hanging="2"/>
        <w:rPr>
          <w:rFonts w:asciiTheme="minorHAnsi" w:hAnsiTheme="minorHAnsi" w:cstheme="minorHAnsi"/>
        </w:rPr>
      </w:pPr>
    </w:p>
    <w:sectPr w:rsidR="009F696D" w:rsidRPr="009F696D" w:rsidSect="00DA6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134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7C3C" w14:textId="77777777" w:rsidR="00DA650C" w:rsidRDefault="00DA650C" w:rsidP="00107E2A">
      <w:pPr>
        <w:spacing w:line="240" w:lineRule="auto"/>
        <w:ind w:left="0" w:hanging="2"/>
      </w:pPr>
      <w:r>
        <w:separator/>
      </w:r>
    </w:p>
  </w:endnote>
  <w:endnote w:type="continuationSeparator" w:id="0">
    <w:p w14:paraId="7238D603" w14:textId="77777777" w:rsidR="00DA650C" w:rsidRDefault="00DA650C" w:rsidP="00107E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03780016"/>
      <w:docPartObj>
        <w:docPartGallery w:val="Page Numbers (Bottom of Page)"/>
        <w:docPartUnique/>
      </w:docPartObj>
    </w:sdtPr>
    <w:sdtContent>
      <w:p w14:paraId="2D42BEDD" w14:textId="77777777" w:rsidR="00107E2A" w:rsidRDefault="00107E2A" w:rsidP="00F94AA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4A0E984" w14:textId="77777777" w:rsidR="00107E2A" w:rsidRDefault="00107E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B63D" w14:textId="1AA3902F" w:rsidR="00107E2A" w:rsidRPr="009F696D" w:rsidRDefault="009F696D" w:rsidP="009F696D">
    <w:pPr>
      <w:pStyle w:val="Pidipagina"/>
      <w:jc w:val="center"/>
    </w:pPr>
    <w:bookmarkStart w:id="13" w:name="_Hlk158118056"/>
    <w:bookmarkEnd w:id="13"/>
    <w:r>
      <w:rPr>
        <w:noProof/>
      </w:rPr>
      <w:drawing>
        <wp:inline distT="0" distB="0" distL="0" distR="0" wp14:anchorId="0FDF2A20" wp14:editId="7F5FD94D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5D3" w14:textId="77777777" w:rsidR="009F696D" w:rsidRDefault="009F69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2084" w14:textId="77777777" w:rsidR="00DA650C" w:rsidRDefault="00DA650C" w:rsidP="00107E2A">
      <w:pPr>
        <w:spacing w:line="240" w:lineRule="auto"/>
        <w:ind w:left="0" w:hanging="2"/>
      </w:pPr>
      <w:r>
        <w:separator/>
      </w:r>
    </w:p>
  </w:footnote>
  <w:footnote w:type="continuationSeparator" w:id="0">
    <w:p w14:paraId="6CCE1AAD" w14:textId="77777777" w:rsidR="00DA650C" w:rsidRDefault="00DA650C" w:rsidP="00107E2A">
      <w:pPr>
        <w:spacing w:line="240" w:lineRule="auto"/>
        <w:ind w:left="0" w:hanging="2"/>
      </w:pPr>
      <w:r>
        <w:continuationSeparator/>
      </w:r>
    </w:p>
  </w:footnote>
  <w:footnote w:id="1">
    <w:p w14:paraId="70206715" w14:textId="77777777" w:rsidR="00107E2A" w:rsidRDefault="00107E2A" w:rsidP="00107E2A">
      <w:pPr>
        <w:pStyle w:val="Testonotaapidipagina"/>
        <w:ind w:hanging="2"/>
      </w:pPr>
      <w:r>
        <w:rPr>
          <w:rStyle w:val="Rimandonotaapidipagina"/>
        </w:rPr>
        <w:footnoteRef/>
      </w:r>
      <w:r>
        <w:t xml:space="preserve"> È importante specificare la storia scolastica pregressa in particolare per coloro che sperimentano difficoltà derivanti dalla non conoscenza della lingua italiana – per esempio alunni/e stranieri/e di recente immigrazione e specialmente coloro che sono entrati nel nostro sistema scolastico nell’ultimo anno. C.M. n.8 prot. 561 del 6/3/2013.</w:t>
      </w:r>
    </w:p>
    <w:p w14:paraId="49513C86" w14:textId="403B23A6" w:rsidR="006E2BF5" w:rsidRDefault="006E2BF5" w:rsidP="00107E2A">
      <w:pPr>
        <w:pStyle w:val="Testonotaapidipagina"/>
        <w:ind w:hanging="2"/>
      </w:pPr>
    </w:p>
  </w:footnote>
  <w:footnote w:id="2">
    <w:p w14:paraId="261F7C4E" w14:textId="77777777" w:rsidR="00107E2A" w:rsidRDefault="00107E2A" w:rsidP="006E2BF5">
      <w:pPr>
        <w:pStyle w:val="Testonotaapidipagina"/>
        <w:ind w:hanging="2"/>
        <w:jc w:val="both"/>
      </w:pPr>
      <w:r>
        <w:rPr>
          <w:rStyle w:val="Rimandonotaapidipagina"/>
        </w:rPr>
        <w:footnoteRef/>
      </w:r>
      <w:r>
        <w:t xml:space="preserve"> Va da sé che condotte, a titolo esemplificativo e non esaustivo, caratterizzate da assenze/ritardi molto frequenti e non giustificati, comportamenti ostinatamente oppositivi verso qualsiasi tentativo di dialogo, motivazione completamente assente o gravemente carente verso qualsiasi proposta di studio, impegno in classe e a casa inesistente o gravemente carente nonostante il supporto del C. di C. e dell’Istituzione Scolastica, potrebbero rischiare di vanificare la personalizzazione didattica elaborata dal C. di C. e non permettere di raggiungere neppure gli obiettivi minimi.</w:t>
      </w:r>
    </w:p>
  </w:footnote>
  <w:footnote w:id="3">
    <w:p w14:paraId="20F07090" w14:textId="77777777" w:rsidR="00107E2A" w:rsidRDefault="00107E2A" w:rsidP="00107E2A">
      <w:pPr>
        <w:pStyle w:val="Testonotaapidipagina"/>
        <w:ind w:hanging="2"/>
      </w:pPr>
      <w:r>
        <w:rPr>
          <w:rStyle w:val="Rimandonotaapidipagina"/>
        </w:rPr>
        <w:footnoteRef/>
      </w:r>
      <w:r>
        <w:t xml:space="preserve"> In particolare per coloro che sperimentano difficoltà derivanti dalla non conoscenza della lingua italiana – per esempio alunni/e stranieri di recente immigrazione e specialmente coloro che sono entrati nel nuovo sistema scolastico nell’ultimo anno. C.M. n.8  prot. 561 del 6/3/2013.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C9B8" w14:textId="77777777" w:rsidR="009F696D" w:rsidRDefault="009F69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3489" w14:textId="77777777" w:rsidR="009F696D" w:rsidRDefault="009F69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6483" w14:textId="77777777" w:rsidR="009F696D" w:rsidRDefault="009F69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195D"/>
    <w:multiLevelType w:val="hybridMultilevel"/>
    <w:tmpl w:val="95FC4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087"/>
    <w:multiLevelType w:val="hybridMultilevel"/>
    <w:tmpl w:val="1C9E3E88"/>
    <w:lvl w:ilvl="0" w:tplc="D6C4B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F36"/>
    <w:multiLevelType w:val="hybridMultilevel"/>
    <w:tmpl w:val="FFFFFFFF"/>
    <w:lvl w:ilvl="0" w:tplc="E8103EA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734B6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300F2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2FE64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36A90B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5450F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64C45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F98E69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358C9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27570BC"/>
    <w:multiLevelType w:val="hybridMultilevel"/>
    <w:tmpl w:val="625CFEF0"/>
    <w:lvl w:ilvl="0" w:tplc="D6C4B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796"/>
    <w:multiLevelType w:val="hybridMultilevel"/>
    <w:tmpl w:val="FFFFFFFF"/>
    <w:lvl w:ilvl="0" w:tplc="BF9A2E86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1C50818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8BC83E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82EE60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F1632B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604782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2CC73C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4669F6C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02823D6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36C8601F"/>
    <w:multiLevelType w:val="hybridMultilevel"/>
    <w:tmpl w:val="A6BC1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7DE"/>
    <w:multiLevelType w:val="hybridMultilevel"/>
    <w:tmpl w:val="FFFFFFFF"/>
    <w:lvl w:ilvl="0" w:tplc="D424E8B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9E2AB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1F644E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D3276A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81C74B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356317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94CD92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A274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14E5D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3B4F79B1"/>
    <w:multiLevelType w:val="hybridMultilevel"/>
    <w:tmpl w:val="FFFFFFFF"/>
    <w:lvl w:ilvl="0" w:tplc="91FC04F6">
      <w:start w:val="3"/>
      <w:numFmt w:val="decimal"/>
      <w:lvlText w:val="%1."/>
      <w:lvlJc w:val="left"/>
      <w:pPr>
        <w:ind w:left="222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5E86DA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234862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1B2210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29087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A12A68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0E8374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BEA44F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64A570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3FA2655A"/>
    <w:multiLevelType w:val="hybridMultilevel"/>
    <w:tmpl w:val="191E080A"/>
    <w:lvl w:ilvl="0" w:tplc="F2426B6E">
      <w:start w:val="1"/>
      <w:numFmt w:val="bullet"/>
      <w:lvlText w:val="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FEF62D5"/>
    <w:multiLevelType w:val="hybridMultilevel"/>
    <w:tmpl w:val="FFFFFFFF"/>
    <w:lvl w:ilvl="0" w:tplc="8DA46488">
      <w:start w:val="1"/>
      <w:numFmt w:val="bullet"/>
      <w:lvlText w:val="•"/>
      <w:lvlJc w:val="left"/>
      <w:pPr>
        <w:ind w:left="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62476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BD84FB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2C60780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9F6058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2F2E0F8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9805F1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D3A6C8A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3F6B95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49B146A8"/>
    <w:multiLevelType w:val="hybridMultilevel"/>
    <w:tmpl w:val="C684538C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A9E5281"/>
    <w:multiLevelType w:val="hybridMultilevel"/>
    <w:tmpl w:val="CAA4A790"/>
    <w:lvl w:ilvl="0" w:tplc="C748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083E"/>
    <w:multiLevelType w:val="hybridMultilevel"/>
    <w:tmpl w:val="EABCF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2B4"/>
    <w:multiLevelType w:val="hybridMultilevel"/>
    <w:tmpl w:val="FFFFFFFF"/>
    <w:lvl w:ilvl="0" w:tplc="36583054">
      <w:start w:val="1"/>
      <w:numFmt w:val="bullet"/>
      <w:lvlText w:val="-"/>
      <w:lvlJc w:val="left"/>
      <w:pPr>
        <w:ind w:left="106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B5E5FF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232E7E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C8CA9B3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49890F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56EB76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FFE8A92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6372A3B2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2EADD58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695A5C99"/>
    <w:multiLevelType w:val="hybridMultilevel"/>
    <w:tmpl w:val="FFFFFFFF"/>
    <w:lvl w:ilvl="0" w:tplc="69403C9C">
      <w:start w:val="8"/>
      <w:numFmt w:val="decimal"/>
      <w:lvlText w:val="%1."/>
      <w:lvlJc w:val="left"/>
      <w:pPr>
        <w:ind w:left="333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AB62D4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1C810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DEAED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C6C396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AE84A7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FE6CD0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19208E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EAA84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" w15:restartNumberingAfterBreak="0">
    <w:nsid w:val="72ED37B1"/>
    <w:multiLevelType w:val="hybridMultilevel"/>
    <w:tmpl w:val="6D085496"/>
    <w:lvl w:ilvl="0" w:tplc="D6C4B4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352D5"/>
    <w:multiLevelType w:val="hybridMultilevel"/>
    <w:tmpl w:val="AE684F92"/>
    <w:lvl w:ilvl="0" w:tplc="63AE6666">
      <w:start w:val="7"/>
      <w:numFmt w:val="bullet"/>
      <w:lvlText w:val=""/>
      <w:lvlJc w:val="left"/>
      <w:pPr>
        <w:ind w:left="1416" w:hanging="1056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F4DED"/>
    <w:multiLevelType w:val="hybridMultilevel"/>
    <w:tmpl w:val="9B384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83A1E"/>
    <w:multiLevelType w:val="hybridMultilevel"/>
    <w:tmpl w:val="9B2C805C"/>
    <w:lvl w:ilvl="0" w:tplc="D6C4B4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1A5483"/>
    <w:multiLevelType w:val="hybridMultilevel"/>
    <w:tmpl w:val="FFFFFFFF"/>
    <w:lvl w:ilvl="0" w:tplc="FCE8FCBC">
      <w:start w:val="1"/>
      <w:numFmt w:val="bullet"/>
      <w:lvlText w:val="•"/>
      <w:lvlJc w:val="left"/>
      <w:pPr>
        <w:ind w:left="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88631A8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90675C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CB4A5CE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64A8BC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12803AA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81C5DAA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5E2C3DE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4DCF89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7F3D2033"/>
    <w:multiLevelType w:val="hybridMultilevel"/>
    <w:tmpl w:val="FFFFFFFF"/>
    <w:lvl w:ilvl="0" w:tplc="D6C4B424">
      <w:start w:val="1"/>
      <w:numFmt w:val="bullet"/>
      <w:lvlText w:val="-"/>
      <w:lvlJc w:val="left"/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A1A17B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F28D748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4962B80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A1C4F9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AAE18E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052E782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936A44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5D8E4C8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884874892">
    <w:abstractNumId w:val="13"/>
  </w:num>
  <w:num w:numId="2" w16cid:durableId="2073505403">
    <w:abstractNumId w:val="20"/>
  </w:num>
  <w:num w:numId="3" w16cid:durableId="219560140">
    <w:abstractNumId w:val="9"/>
  </w:num>
  <w:num w:numId="4" w16cid:durableId="225338562">
    <w:abstractNumId w:val="7"/>
  </w:num>
  <w:num w:numId="5" w16cid:durableId="1912080255">
    <w:abstractNumId w:val="19"/>
  </w:num>
  <w:num w:numId="6" w16cid:durableId="1685672433">
    <w:abstractNumId w:val="6"/>
  </w:num>
  <w:num w:numId="7" w16cid:durableId="1108811426">
    <w:abstractNumId w:val="14"/>
  </w:num>
  <w:num w:numId="8" w16cid:durableId="1505437043">
    <w:abstractNumId w:val="4"/>
  </w:num>
  <w:num w:numId="9" w16cid:durableId="1569877443">
    <w:abstractNumId w:val="2"/>
  </w:num>
  <w:num w:numId="10" w16cid:durableId="1361708569">
    <w:abstractNumId w:val="16"/>
  </w:num>
  <w:num w:numId="11" w16cid:durableId="1230648335">
    <w:abstractNumId w:val="8"/>
  </w:num>
  <w:num w:numId="12" w16cid:durableId="1627345460">
    <w:abstractNumId w:val="1"/>
  </w:num>
  <w:num w:numId="13" w16cid:durableId="1328098098">
    <w:abstractNumId w:val="3"/>
  </w:num>
  <w:num w:numId="14" w16cid:durableId="2087068534">
    <w:abstractNumId w:val="18"/>
  </w:num>
  <w:num w:numId="15" w16cid:durableId="1832258517">
    <w:abstractNumId w:val="15"/>
  </w:num>
  <w:num w:numId="16" w16cid:durableId="1659529973">
    <w:abstractNumId w:val="11"/>
  </w:num>
  <w:num w:numId="17" w16cid:durableId="307590181">
    <w:abstractNumId w:val="0"/>
  </w:num>
  <w:num w:numId="18" w16cid:durableId="1701200109">
    <w:abstractNumId w:val="12"/>
  </w:num>
  <w:num w:numId="19" w16cid:durableId="26957343">
    <w:abstractNumId w:val="5"/>
  </w:num>
  <w:num w:numId="20" w16cid:durableId="1182160963">
    <w:abstractNumId w:val="17"/>
  </w:num>
  <w:num w:numId="21" w16cid:durableId="1681005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A"/>
    <w:rsid w:val="00047CAF"/>
    <w:rsid w:val="00107E2A"/>
    <w:rsid w:val="003306B3"/>
    <w:rsid w:val="005E7C45"/>
    <w:rsid w:val="006E2BF5"/>
    <w:rsid w:val="00916634"/>
    <w:rsid w:val="00966BE5"/>
    <w:rsid w:val="009E1EED"/>
    <w:rsid w:val="009F696D"/>
    <w:rsid w:val="00BD7282"/>
    <w:rsid w:val="00CE3661"/>
    <w:rsid w:val="00D22961"/>
    <w:rsid w:val="00D7667F"/>
    <w:rsid w:val="00D8503E"/>
    <w:rsid w:val="00DA650C"/>
    <w:rsid w:val="00F31310"/>
    <w:rsid w:val="00FA567F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0CB0"/>
  <w15:chartTrackingRefBased/>
  <w15:docId w15:val="{EC7B325F-CD0C-C740-AAB6-212976F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E2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rlito" w:eastAsia="Carlito" w:hAnsi="Carlito" w:cs="Carlito"/>
      <w:position w:val="-1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7E2A"/>
    <w:pPr>
      <w:keepNext/>
      <w:keepLines/>
      <w:widowControl/>
      <w:suppressAutoHyphens w:val="0"/>
      <w:autoSpaceDE/>
      <w:autoSpaceDN/>
      <w:spacing w:line="259" w:lineRule="auto"/>
      <w:ind w:leftChars="0" w:left="10" w:right="185" w:firstLineChars="0" w:hanging="10"/>
      <w:textDirection w:val="lrTb"/>
      <w:textAlignment w:val="auto"/>
    </w:pPr>
    <w:rPr>
      <w:rFonts w:ascii="Calibri" w:eastAsia="Times New Roman" w:hAnsi="Calibri" w:cs="Calibri"/>
      <w:b/>
      <w:bCs/>
      <w:color w:val="000000"/>
      <w:position w:val="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7E2A"/>
    <w:pPr>
      <w:keepNext/>
      <w:keepLines/>
      <w:widowControl/>
      <w:suppressAutoHyphens w:val="0"/>
      <w:autoSpaceDE/>
      <w:autoSpaceDN/>
      <w:spacing w:line="250" w:lineRule="auto"/>
      <w:ind w:leftChars="0" w:left="2178" w:right="2174" w:firstLineChars="0" w:hanging="10"/>
      <w:jc w:val="center"/>
      <w:textDirection w:val="lrTb"/>
      <w:textAlignment w:val="auto"/>
      <w:outlineLvl w:val="1"/>
    </w:pPr>
    <w:rPr>
      <w:rFonts w:ascii="Calibri" w:eastAsia="Times New Roman" w:hAnsi="Calibri" w:cs="Calibri"/>
      <w:b/>
      <w:bCs/>
      <w:color w:val="000000"/>
      <w:positio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07E2A"/>
    <w:pPr>
      <w:keepNext/>
      <w:keepLines/>
      <w:widowControl/>
      <w:suppressAutoHyphens w:val="0"/>
      <w:autoSpaceDE/>
      <w:autoSpaceDN/>
      <w:spacing w:line="259" w:lineRule="auto"/>
      <w:ind w:leftChars="0" w:left="10" w:firstLineChars="0" w:hanging="10"/>
      <w:textDirection w:val="lrTb"/>
      <w:textAlignment w:val="auto"/>
      <w:outlineLvl w:val="2"/>
    </w:pPr>
    <w:rPr>
      <w:rFonts w:ascii="Calibri" w:eastAsia="Times New Roman" w:hAnsi="Calibri" w:cs="Calibri"/>
      <w:b/>
      <w:bCs/>
      <w:color w:val="000000"/>
      <w:position w:val="0"/>
      <w:sz w:val="28"/>
      <w:szCs w:val="28"/>
      <w:u w:val="single" w:color="00000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07E2A"/>
    <w:pPr>
      <w:keepNext/>
      <w:keepLines/>
      <w:widowControl/>
      <w:suppressAutoHyphens w:val="0"/>
      <w:autoSpaceDE/>
      <w:autoSpaceDN/>
      <w:spacing w:line="259" w:lineRule="auto"/>
      <w:ind w:leftChars="0" w:left="10" w:firstLineChars="0" w:hanging="10"/>
      <w:textDirection w:val="lrTb"/>
      <w:textAlignment w:val="auto"/>
      <w:outlineLvl w:val="3"/>
    </w:pPr>
    <w:rPr>
      <w:rFonts w:ascii="Arial" w:eastAsia="Times New Roman" w:hAnsi="Arial" w:cs="Arial"/>
      <w:b/>
      <w:bCs/>
      <w:color w:val="000000"/>
      <w:position w:val="0"/>
      <w:sz w:val="24"/>
      <w:szCs w:val="24"/>
      <w:u w:val="single" w:color="00000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07E2A"/>
    <w:pPr>
      <w:widowControl/>
      <w:suppressAutoHyphens w:val="0"/>
      <w:autoSpaceDE/>
      <w:autoSpaceDN/>
      <w:spacing w:before="240" w:after="60" w:line="259" w:lineRule="auto"/>
      <w:ind w:leftChars="0" w:left="0" w:firstLineChars="0" w:firstLine="0"/>
      <w:textDirection w:val="lrTb"/>
      <w:textAlignment w:val="auto"/>
      <w:outlineLvl w:val="7"/>
    </w:pPr>
    <w:rPr>
      <w:rFonts w:ascii="Calibri" w:eastAsia="Times New Roman" w:hAnsi="Calibri" w:cs="Times New Roman"/>
      <w:i/>
      <w:iCs/>
      <w:color w:val="000000"/>
      <w:positio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07E2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07E2A"/>
    <w:rPr>
      <w:rFonts w:ascii="Calibri" w:eastAsia="Times New Roman" w:hAnsi="Calibri" w:cs="Calibri"/>
      <w:b/>
      <w:bCs/>
      <w:color w:val="00000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07E2A"/>
    <w:rPr>
      <w:rFonts w:ascii="Calibri" w:eastAsia="Times New Roman" w:hAnsi="Calibri" w:cs="Calibri"/>
      <w:b/>
      <w:bC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07E2A"/>
    <w:rPr>
      <w:rFonts w:ascii="Calibri" w:eastAsia="Times New Roman" w:hAnsi="Calibri" w:cs="Calibri"/>
      <w:b/>
      <w:bCs/>
      <w:color w:val="000000"/>
      <w:sz w:val="28"/>
      <w:szCs w:val="28"/>
      <w:u w:val="single" w:color="00000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07E2A"/>
    <w:rPr>
      <w:rFonts w:ascii="Arial" w:eastAsia="Times New Roman" w:hAnsi="Arial" w:cs="Arial"/>
      <w:b/>
      <w:bCs/>
      <w:color w:val="000000"/>
      <w:u w:val="single" w:color="00000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07E2A"/>
    <w:rPr>
      <w:rFonts w:ascii="Calibri" w:eastAsia="Times New Roman" w:hAnsi="Calibri" w:cs="Times New Roman"/>
      <w:i/>
      <w:iCs/>
      <w:color w:val="000000"/>
      <w:lang w:eastAsia="it-IT"/>
    </w:rPr>
  </w:style>
  <w:style w:type="table" w:customStyle="1" w:styleId="TableGrid">
    <w:name w:val="TableGrid"/>
    <w:uiPriority w:val="99"/>
    <w:rsid w:val="00107E2A"/>
    <w:rPr>
      <w:rFonts w:ascii="Calibri" w:eastAsia="Times New Roman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E2A"/>
    <w:pPr>
      <w:widowControl/>
      <w:tabs>
        <w:tab w:val="center" w:pos="4819"/>
        <w:tab w:val="right" w:pos="9638"/>
      </w:tabs>
      <w:suppressAutoHyphens w:val="0"/>
      <w:autoSpaceDE/>
      <w:autoSpaceDN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E2A"/>
    <w:rPr>
      <w:rFonts w:ascii="Calibri" w:eastAsia="Times New Roman" w:hAnsi="Calibri" w:cs="Calibri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rsid w:val="00107E2A"/>
    <w:pPr>
      <w:widowControl/>
      <w:tabs>
        <w:tab w:val="center" w:pos="4819"/>
        <w:tab w:val="right" w:pos="9638"/>
      </w:tabs>
      <w:suppressAutoHyphens w:val="0"/>
      <w:autoSpaceDE/>
      <w:autoSpaceDN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E2A"/>
    <w:rPr>
      <w:rFonts w:ascii="Calibri" w:eastAsia="Times New Roman" w:hAnsi="Calibri" w:cs="Calibri"/>
      <w:color w:val="000000"/>
      <w:sz w:val="22"/>
      <w:szCs w:val="22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107E2A"/>
    <w:pPr>
      <w:widowControl/>
      <w:suppressAutoHyphens w:val="0"/>
      <w:autoSpaceDE/>
      <w:autoSpaceDN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paragraph" w:customStyle="1" w:styleId="Sfondoacolori-Colore11">
    <w:name w:val="Sfondo a colori - Colore 11"/>
    <w:hidden/>
    <w:uiPriority w:val="99"/>
    <w:semiHidden/>
    <w:rsid w:val="00107E2A"/>
    <w:rPr>
      <w:rFonts w:ascii="Calibri" w:eastAsia="Times New Roman" w:hAnsi="Calibri" w:cs="Calibri"/>
      <w:color w:val="000000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7E2A"/>
    <w:pPr>
      <w:widowControl/>
      <w:suppressAutoHyphens w:val="0"/>
      <w:autoSpaceDE/>
      <w:autoSpaceDN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7E2A"/>
    <w:rPr>
      <w:rFonts w:ascii="Calibri" w:eastAsia="Times New Roman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7E2A"/>
    <w:rPr>
      <w:vertAlign w:val="superscript"/>
    </w:rPr>
  </w:style>
  <w:style w:type="table" w:styleId="Grigliatabella">
    <w:name w:val="Table Grid"/>
    <w:basedOn w:val="Tabellanormale"/>
    <w:uiPriority w:val="39"/>
    <w:rsid w:val="00107E2A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107E2A"/>
    <w:pPr>
      <w:widowControl/>
      <w:suppressAutoHyphens w:val="0"/>
      <w:autoSpaceDE/>
      <w:autoSpaceDN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0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rmis091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rmis09100b@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6030-F299-4DFB-8AA5-20CF099C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User08</cp:lastModifiedBy>
  <cp:revision>19</cp:revision>
  <dcterms:created xsi:type="dcterms:W3CDTF">2023-10-09T07:06:00Z</dcterms:created>
  <dcterms:modified xsi:type="dcterms:W3CDTF">2024-02-09T12:54:00Z</dcterms:modified>
</cp:coreProperties>
</file>