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1A3" w:rsidRPr="006541A3" w:rsidRDefault="006541A3" w:rsidP="006541A3">
      <w:pPr>
        <w:rPr>
          <w:rFonts w:ascii="Calibri" w:hAnsi="Calibri" w:cs="Times New Roman"/>
          <w:color w:val="000000"/>
        </w:rPr>
      </w:pPr>
      <w:r w:rsidRPr="006541A3">
        <w:rPr>
          <w:rFonts w:ascii="Calibri" w:hAnsi="Calibri" w:cs="Times New Roman"/>
          <w:color w:val="000000"/>
        </w:rPr>
        <w:t>Care famiglie,</w:t>
      </w:r>
    </w:p>
    <w:p w:rsidR="006541A3" w:rsidRPr="006541A3" w:rsidRDefault="006541A3" w:rsidP="006541A3">
      <w:pPr>
        <w:rPr>
          <w:rFonts w:ascii="Calibri" w:hAnsi="Calibri" w:cs="Times New Roman"/>
          <w:color w:val="000000"/>
        </w:rPr>
      </w:pPr>
      <w:r w:rsidRPr="006541A3">
        <w:rPr>
          <w:rFonts w:ascii="Calibri" w:hAnsi="Calibri" w:cs="Times New Roman"/>
          <w:color w:val="000000"/>
        </w:rPr>
        <w:t>in merito alle nuove disposizioni per svolgere l'attività in presenza, qualora siano state disposte misure restrittive, vi comunichiamo che gli alunni con disabilità potranno venire a scuola anche se la classe è in ddi per due casi positivi oppure per tre casi positivi.</w:t>
      </w:r>
    </w:p>
    <w:p w:rsidR="006541A3" w:rsidRPr="006541A3" w:rsidRDefault="006541A3" w:rsidP="006541A3">
      <w:pPr>
        <w:rPr>
          <w:rFonts w:ascii="Calibri" w:hAnsi="Calibri" w:cs="Times New Roman"/>
          <w:color w:val="000000"/>
        </w:rPr>
      </w:pPr>
      <w:r w:rsidRPr="006541A3">
        <w:rPr>
          <w:rFonts w:ascii="Calibri" w:hAnsi="Calibri" w:cs="Times New Roman"/>
          <w:color w:val="000000"/>
        </w:rPr>
        <w:t>È necessario in questo caso il consenso dei genitori che deve essere inviato per mail ai docenti di sostegno della classe.</w:t>
      </w:r>
    </w:p>
    <w:p w:rsidR="006541A3" w:rsidRPr="006541A3" w:rsidRDefault="006541A3" w:rsidP="006541A3">
      <w:pPr>
        <w:rPr>
          <w:rFonts w:ascii="Calibri" w:hAnsi="Calibri" w:cs="Times New Roman"/>
          <w:color w:val="000000"/>
        </w:rPr>
      </w:pPr>
      <w:r w:rsidRPr="006541A3">
        <w:rPr>
          <w:rFonts w:ascii="Calibri" w:hAnsi="Calibri" w:cs="Times New Roman"/>
          <w:color w:val="000000"/>
        </w:rPr>
        <w:t> </w:t>
      </w:r>
    </w:p>
    <w:p w:rsidR="006541A3" w:rsidRPr="006541A3" w:rsidRDefault="006541A3"/>
    <w:sectPr w:rsidR="006541A3" w:rsidRPr="00654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3"/>
    <w:rsid w:val="006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AA1F711-6823-1347-B6D1-98E2FBB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Mancini</dc:creator>
  <cp:keywords/>
  <dc:description/>
  <cp:lastModifiedBy>Orlando Mancini</cp:lastModifiedBy>
  <cp:revision>2</cp:revision>
  <dcterms:created xsi:type="dcterms:W3CDTF">2022-01-27T07:21:00Z</dcterms:created>
  <dcterms:modified xsi:type="dcterms:W3CDTF">2022-01-27T07:21:00Z</dcterms:modified>
</cp:coreProperties>
</file>